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A2086B" w14:textId="5F98552C" w:rsidR="127003A0" w:rsidRDefault="34F88C9F" w:rsidP="19C8074B">
      <w:pPr>
        <w:pStyle w:val="Header"/>
        <w:jc w:val="center"/>
        <w:rPr>
          <w:rFonts w:ascii="Source Sans Pro" w:eastAsia="Source Sans Pro" w:hAnsi="Source Sans Pro" w:cs="Source Sans Pro"/>
          <w:b/>
          <w:bCs/>
          <w:sz w:val="24"/>
          <w:szCs w:val="24"/>
        </w:rPr>
      </w:pPr>
      <w:r w:rsidRPr="19C8074B">
        <w:rPr>
          <w:rFonts w:ascii="Source Sans Pro" w:eastAsia="Source Sans Pro" w:hAnsi="Source Sans Pro" w:cs="Source Sans Pro"/>
          <w:b/>
          <w:bCs/>
          <w:sz w:val="24"/>
          <w:szCs w:val="24"/>
        </w:rPr>
        <w:t xml:space="preserve">Unit/Department Head </w:t>
      </w:r>
      <w:r w:rsidR="3368A04B" w:rsidRPr="19C8074B">
        <w:rPr>
          <w:rFonts w:ascii="Source Sans Pro" w:eastAsia="Source Sans Pro" w:hAnsi="Source Sans Pro" w:cs="Source Sans Pro"/>
          <w:b/>
          <w:bCs/>
          <w:sz w:val="24"/>
          <w:szCs w:val="24"/>
        </w:rPr>
        <w:t xml:space="preserve">Notification Letter for </w:t>
      </w:r>
      <w:r w:rsidR="0779A544" w:rsidRPr="19C8074B">
        <w:rPr>
          <w:rFonts w:ascii="Source Sans Pro" w:eastAsia="Source Sans Pro" w:hAnsi="Source Sans Pro" w:cs="Source Sans Pro"/>
          <w:b/>
          <w:bCs/>
          <w:sz w:val="24"/>
          <w:szCs w:val="24"/>
        </w:rPr>
        <w:t>Annual Review</w:t>
      </w:r>
    </w:p>
    <w:p w14:paraId="070EC8DC" w14:textId="071B8B4F" w:rsidR="7995E447" w:rsidRDefault="7995E447" w:rsidP="19C8074B">
      <w:pPr>
        <w:pStyle w:val="Header"/>
        <w:jc w:val="center"/>
        <w:rPr>
          <w:rFonts w:ascii="Source Sans Pro" w:eastAsia="Source Sans Pro" w:hAnsi="Source Sans Pro" w:cs="Source Sans Pro"/>
          <w:b/>
          <w:bCs/>
          <w:sz w:val="24"/>
          <w:szCs w:val="24"/>
        </w:rPr>
      </w:pPr>
    </w:p>
    <w:p w14:paraId="7B606035" w14:textId="47B8A41E" w:rsidR="0094253D" w:rsidRPr="00AD08A5" w:rsidRDefault="0094253D" w:rsidP="19C8074B">
      <w:pPr>
        <w:spacing w:after="0"/>
        <w:rPr>
          <w:rFonts w:ascii="Source Sans Pro" w:eastAsia="Source Sans Pro" w:hAnsi="Source Sans Pro" w:cs="Source Sans Pro"/>
          <w:color w:val="5B9BD5" w:themeColor="accent1"/>
          <w:sz w:val="24"/>
          <w:szCs w:val="24"/>
        </w:rPr>
      </w:pPr>
      <w:r w:rsidRPr="19C8074B">
        <w:rPr>
          <w:rFonts w:ascii="Source Sans Pro" w:eastAsia="Source Sans Pro" w:hAnsi="Source Sans Pro" w:cs="Source Sans Pro"/>
          <w:color w:val="5B9AD5"/>
          <w:sz w:val="24"/>
          <w:szCs w:val="24"/>
        </w:rPr>
        <w:t>&lt;</w:t>
      </w:r>
      <w:r w:rsidR="00F357AD" w:rsidRPr="19C8074B">
        <w:rPr>
          <w:rFonts w:ascii="Source Sans Pro" w:eastAsia="Source Sans Pro" w:hAnsi="Source Sans Pro" w:cs="Source Sans Pro"/>
          <w:color w:val="5B9AD5"/>
          <w:sz w:val="24"/>
          <w:szCs w:val="24"/>
        </w:rPr>
        <w:t>N</w:t>
      </w:r>
      <w:r w:rsidR="0894CEC5" w:rsidRPr="19C8074B">
        <w:rPr>
          <w:rFonts w:ascii="Source Sans Pro" w:eastAsia="Source Sans Pro" w:hAnsi="Source Sans Pro" w:cs="Source Sans Pro"/>
          <w:color w:val="5B9AD5"/>
          <w:sz w:val="24"/>
          <w:szCs w:val="24"/>
        </w:rPr>
        <w:t>AME</w:t>
      </w:r>
      <w:r w:rsidRPr="19C8074B">
        <w:rPr>
          <w:rFonts w:ascii="Source Sans Pro" w:eastAsia="Source Sans Pro" w:hAnsi="Source Sans Pro" w:cs="Source Sans Pro"/>
          <w:color w:val="5B9AD5"/>
          <w:sz w:val="24"/>
          <w:szCs w:val="24"/>
        </w:rPr>
        <w:t>&gt;</w:t>
      </w:r>
    </w:p>
    <w:p w14:paraId="3B57BB21" w14:textId="69DBE63F" w:rsidR="0094253D" w:rsidRPr="00AD08A5" w:rsidRDefault="0094253D" w:rsidP="19C8074B">
      <w:pPr>
        <w:spacing w:after="0"/>
        <w:rPr>
          <w:rFonts w:ascii="Source Sans Pro" w:eastAsia="Source Sans Pro" w:hAnsi="Source Sans Pro" w:cs="Source Sans Pro"/>
          <w:color w:val="5B9BD5" w:themeColor="accent1"/>
          <w:sz w:val="24"/>
          <w:szCs w:val="24"/>
        </w:rPr>
      </w:pPr>
      <w:r w:rsidRPr="19C8074B">
        <w:rPr>
          <w:rFonts w:ascii="Source Sans Pro" w:eastAsia="Source Sans Pro" w:hAnsi="Source Sans Pro" w:cs="Source Sans Pro"/>
          <w:color w:val="5B9AD5"/>
          <w:sz w:val="24"/>
          <w:szCs w:val="24"/>
        </w:rPr>
        <w:t>&lt;</w:t>
      </w:r>
      <w:r w:rsidR="22621462" w:rsidRPr="19C8074B">
        <w:rPr>
          <w:rFonts w:ascii="Source Sans Pro" w:eastAsia="Source Sans Pro" w:hAnsi="Source Sans Pro" w:cs="Source Sans Pro"/>
          <w:color w:val="5B9AD5"/>
          <w:sz w:val="24"/>
          <w:szCs w:val="24"/>
        </w:rPr>
        <w:t>U</w:t>
      </w:r>
      <w:r w:rsidR="356AB875" w:rsidRPr="19C8074B">
        <w:rPr>
          <w:rFonts w:ascii="Source Sans Pro" w:eastAsia="Source Sans Pro" w:hAnsi="Source Sans Pro" w:cs="Source Sans Pro"/>
          <w:color w:val="5B9AD5"/>
          <w:sz w:val="24"/>
          <w:szCs w:val="24"/>
        </w:rPr>
        <w:t>NIT/DEPARTMENT</w:t>
      </w:r>
      <w:r w:rsidRPr="19C8074B">
        <w:rPr>
          <w:rFonts w:ascii="Source Sans Pro" w:eastAsia="Source Sans Pro" w:hAnsi="Source Sans Pro" w:cs="Source Sans Pro"/>
          <w:color w:val="5B9AD5"/>
          <w:sz w:val="24"/>
          <w:szCs w:val="24"/>
        </w:rPr>
        <w:t>&gt;</w:t>
      </w:r>
    </w:p>
    <w:p w14:paraId="3CCDDBFE" w14:textId="407D62A2" w:rsidR="00FC00D7" w:rsidRPr="00AD08A5" w:rsidRDefault="00FC00D7" w:rsidP="19C8074B">
      <w:pPr>
        <w:spacing w:after="0"/>
        <w:rPr>
          <w:rFonts w:ascii="Source Sans Pro" w:eastAsia="Source Sans Pro" w:hAnsi="Source Sans Pro" w:cs="Source Sans Pro"/>
          <w:color w:val="5B9BD5" w:themeColor="accent1"/>
          <w:sz w:val="24"/>
          <w:szCs w:val="24"/>
        </w:rPr>
      </w:pPr>
    </w:p>
    <w:p w14:paraId="2FB2ADCB" w14:textId="53B6A38E" w:rsidR="0094253D" w:rsidRPr="00AD08A5" w:rsidRDefault="00FC00D7" w:rsidP="19C8074B">
      <w:pPr>
        <w:spacing w:after="0"/>
        <w:rPr>
          <w:rFonts w:ascii="Source Sans Pro" w:eastAsia="Source Sans Pro" w:hAnsi="Source Sans Pro" w:cs="Source Sans Pro"/>
          <w:color w:val="5B9BD5" w:themeColor="accent1"/>
          <w:sz w:val="24"/>
          <w:szCs w:val="24"/>
        </w:rPr>
      </w:pPr>
      <w:r w:rsidRPr="19C8074B">
        <w:rPr>
          <w:rFonts w:ascii="Source Sans Pro" w:eastAsia="Source Sans Pro" w:hAnsi="Source Sans Pro" w:cs="Source Sans Pro"/>
          <w:color w:val="5B9AD5"/>
          <w:sz w:val="24"/>
          <w:szCs w:val="24"/>
        </w:rPr>
        <w:t>&lt;</w:t>
      </w:r>
      <w:r w:rsidR="38233A92" w:rsidRPr="19C8074B">
        <w:rPr>
          <w:rFonts w:ascii="Source Sans Pro" w:eastAsia="Source Sans Pro" w:hAnsi="Source Sans Pro" w:cs="Source Sans Pro"/>
          <w:color w:val="5B9AD5"/>
          <w:sz w:val="24"/>
          <w:szCs w:val="24"/>
        </w:rPr>
        <w:t>D</w:t>
      </w:r>
      <w:r w:rsidR="164A5A4E" w:rsidRPr="19C8074B">
        <w:rPr>
          <w:rFonts w:ascii="Source Sans Pro" w:eastAsia="Source Sans Pro" w:hAnsi="Source Sans Pro" w:cs="Source Sans Pro"/>
          <w:color w:val="5B9AD5"/>
          <w:sz w:val="24"/>
          <w:szCs w:val="24"/>
        </w:rPr>
        <w:t>ATE</w:t>
      </w:r>
      <w:r w:rsidRPr="19C8074B">
        <w:rPr>
          <w:rFonts w:ascii="Source Sans Pro" w:eastAsia="Source Sans Pro" w:hAnsi="Source Sans Pro" w:cs="Source Sans Pro"/>
          <w:color w:val="5B9AD5"/>
          <w:sz w:val="24"/>
          <w:szCs w:val="24"/>
        </w:rPr>
        <w:t>&gt;</w:t>
      </w:r>
    </w:p>
    <w:p w14:paraId="2F931C11" w14:textId="77777777" w:rsidR="002D0B4F" w:rsidRDefault="002D0B4F" w:rsidP="19C8074B">
      <w:pPr>
        <w:spacing w:after="0"/>
        <w:rPr>
          <w:rFonts w:ascii="Source Sans Pro" w:eastAsia="Source Sans Pro" w:hAnsi="Source Sans Pro" w:cs="Source Sans Pro"/>
          <w:sz w:val="24"/>
          <w:szCs w:val="24"/>
        </w:rPr>
      </w:pPr>
    </w:p>
    <w:p w14:paraId="74C1FF30" w14:textId="455E0345" w:rsidR="0094253D" w:rsidRDefault="0094253D" w:rsidP="19C8074B">
      <w:pPr>
        <w:rPr>
          <w:rFonts w:ascii="Source Sans Pro" w:eastAsia="Source Sans Pro" w:hAnsi="Source Sans Pro" w:cs="Source Sans Pro"/>
          <w:sz w:val="24"/>
          <w:szCs w:val="24"/>
        </w:rPr>
      </w:pPr>
      <w:r w:rsidRPr="19C8074B">
        <w:rPr>
          <w:rFonts w:ascii="Source Sans Pro" w:eastAsia="Source Sans Pro" w:hAnsi="Source Sans Pro" w:cs="Source Sans Pro"/>
          <w:sz w:val="24"/>
          <w:szCs w:val="24"/>
        </w:rPr>
        <w:t>Dear</w:t>
      </w:r>
      <w:r w:rsidRPr="19C8074B">
        <w:rPr>
          <w:rFonts w:ascii="Source Sans Pro" w:eastAsia="Source Sans Pro" w:hAnsi="Source Sans Pro" w:cs="Source Sans Pro"/>
          <w:color w:val="FF0000"/>
          <w:sz w:val="24"/>
          <w:szCs w:val="24"/>
        </w:rPr>
        <w:t xml:space="preserve"> </w:t>
      </w:r>
      <w:r w:rsidRPr="19C8074B">
        <w:rPr>
          <w:rFonts w:ascii="Source Sans Pro" w:eastAsia="Source Sans Pro" w:hAnsi="Source Sans Pro" w:cs="Source Sans Pro"/>
          <w:color w:val="5B9AD5"/>
          <w:sz w:val="24"/>
          <w:szCs w:val="24"/>
        </w:rPr>
        <w:t>&lt;</w:t>
      </w:r>
      <w:r w:rsidR="00F357AD" w:rsidRPr="19C8074B">
        <w:rPr>
          <w:rFonts w:ascii="Source Sans Pro" w:eastAsia="Source Sans Pro" w:hAnsi="Source Sans Pro" w:cs="Source Sans Pro"/>
          <w:color w:val="5B9AD5"/>
          <w:sz w:val="24"/>
          <w:szCs w:val="24"/>
        </w:rPr>
        <w:t>N</w:t>
      </w:r>
      <w:r w:rsidR="621E1745" w:rsidRPr="19C8074B">
        <w:rPr>
          <w:rFonts w:ascii="Source Sans Pro" w:eastAsia="Source Sans Pro" w:hAnsi="Source Sans Pro" w:cs="Source Sans Pro"/>
          <w:color w:val="5B9AD5"/>
          <w:sz w:val="24"/>
          <w:szCs w:val="24"/>
        </w:rPr>
        <w:t>AME</w:t>
      </w:r>
      <w:r w:rsidRPr="19C8074B">
        <w:rPr>
          <w:rFonts w:ascii="Source Sans Pro" w:eastAsia="Source Sans Pro" w:hAnsi="Source Sans Pro" w:cs="Source Sans Pro"/>
          <w:color w:val="5B9AD5"/>
          <w:sz w:val="24"/>
          <w:szCs w:val="24"/>
        </w:rPr>
        <w:t>&gt;</w:t>
      </w:r>
      <w:r w:rsidRPr="19C8074B">
        <w:rPr>
          <w:rFonts w:ascii="Source Sans Pro" w:eastAsia="Source Sans Pro" w:hAnsi="Source Sans Pro" w:cs="Source Sans Pro"/>
          <w:sz w:val="24"/>
          <w:szCs w:val="24"/>
        </w:rPr>
        <w:t>,</w:t>
      </w:r>
    </w:p>
    <w:p w14:paraId="5167C85A" w14:textId="41BE5C83" w:rsidR="00654312" w:rsidRDefault="004B4F7B" w:rsidP="19C8074B">
      <w:pPr>
        <w:rPr>
          <w:rFonts w:ascii="Source Sans Pro" w:eastAsia="Source Sans Pro" w:hAnsi="Source Sans Pro" w:cs="Source Sans Pro"/>
          <w:sz w:val="24"/>
          <w:szCs w:val="24"/>
        </w:rPr>
      </w:pPr>
      <w:r w:rsidRPr="19C8074B">
        <w:rPr>
          <w:rFonts w:ascii="Source Sans Pro" w:eastAsia="Source Sans Pro" w:hAnsi="Source Sans Pro" w:cs="Source Sans Pro"/>
          <w:sz w:val="24"/>
          <w:szCs w:val="24"/>
        </w:rPr>
        <w:t xml:space="preserve">I am writing to let you know that you’ll be undergoing an annual review this year and to give you information and a </w:t>
      </w:r>
      <w:r w:rsidR="328D8D97" w:rsidRPr="19C8074B">
        <w:rPr>
          <w:rFonts w:ascii="Source Sans Pro" w:eastAsia="Source Sans Pro" w:hAnsi="Source Sans Pro" w:cs="Source Sans Pro"/>
          <w:sz w:val="24"/>
          <w:szCs w:val="24"/>
        </w:rPr>
        <w:t>timeline</w:t>
      </w:r>
      <w:r w:rsidRPr="19C8074B">
        <w:rPr>
          <w:rFonts w:ascii="Source Sans Pro" w:eastAsia="Source Sans Pro" w:hAnsi="Source Sans Pro" w:cs="Source Sans Pro"/>
          <w:sz w:val="24"/>
          <w:szCs w:val="24"/>
        </w:rPr>
        <w:t xml:space="preserve">. </w:t>
      </w:r>
      <w:r w:rsidR="009B7953" w:rsidRPr="19C8074B">
        <w:rPr>
          <w:rFonts w:ascii="Source Sans Pro" w:eastAsia="Source Sans Pro" w:hAnsi="Source Sans Pro" w:cs="Source Sans Pro"/>
          <w:sz w:val="24"/>
          <w:szCs w:val="24"/>
        </w:rPr>
        <w:t>The</w:t>
      </w:r>
      <w:r w:rsidR="0094253D" w:rsidRPr="19C8074B">
        <w:rPr>
          <w:rFonts w:ascii="Source Sans Pro" w:eastAsia="Source Sans Pro" w:hAnsi="Source Sans Pro" w:cs="Source Sans Pro"/>
          <w:sz w:val="24"/>
          <w:szCs w:val="24"/>
        </w:rPr>
        <w:t xml:space="preserve"> Collective Bargaining Agreeme</w:t>
      </w:r>
      <w:r w:rsidR="009B7953" w:rsidRPr="19C8074B">
        <w:rPr>
          <w:rFonts w:ascii="Source Sans Pro" w:eastAsia="Source Sans Pro" w:hAnsi="Source Sans Pro" w:cs="Source Sans Pro"/>
          <w:sz w:val="24"/>
          <w:szCs w:val="24"/>
        </w:rPr>
        <w:t>nt (CBA) with United Academics requires that all untenured tenure-track faculty undergo an annual review, except in the year</w:t>
      </w:r>
      <w:r w:rsidR="6A3126D5" w:rsidRPr="19C8074B">
        <w:rPr>
          <w:rFonts w:ascii="Source Sans Pro" w:eastAsia="Source Sans Pro" w:hAnsi="Source Sans Pro" w:cs="Source Sans Pro"/>
          <w:sz w:val="24"/>
          <w:szCs w:val="24"/>
        </w:rPr>
        <w:t>s</w:t>
      </w:r>
      <w:r w:rsidR="009B7953" w:rsidRPr="19C8074B">
        <w:rPr>
          <w:rFonts w:ascii="Source Sans Pro" w:eastAsia="Source Sans Pro" w:hAnsi="Source Sans Pro" w:cs="Source Sans Pro"/>
          <w:sz w:val="24"/>
          <w:szCs w:val="24"/>
        </w:rPr>
        <w:t xml:space="preserve"> of the</w:t>
      </w:r>
      <w:r w:rsidR="2FD61825" w:rsidRPr="19C8074B">
        <w:rPr>
          <w:rFonts w:ascii="Source Sans Pro" w:eastAsia="Source Sans Pro" w:hAnsi="Source Sans Pro" w:cs="Source Sans Pro"/>
          <w:sz w:val="24"/>
          <w:szCs w:val="24"/>
        </w:rPr>
        <w:t xml:space="preserve"> midterm review</w:t>
      </w:r>
      <w:r w:rsidR="009B7953" w:rsidRPr="19C8074B">
        <w:rPr>
          <w:rFonts w:ascii="Source Sans Pro" w:eastAsia="Source Sans Pro" w:hAnsi="Source Sans Pro" w:cs="Source Sans Pro"/>
          <w:sz w:val="24"/>
          <w:szCs w:val="24"/>
        </w:rPr>
        <w:t xml:space="preserve"> and the promotion and tenure review. </w:t>
      </w:r>
      <w:r w:rsidR="00654312" w:rsidRPr="19C8074B">
        <w:rPr>
          <w:rFonts w:ascii="Source Sans Pro" w:eastAsia="Source Sans Pro" w:hAnsi="Source Sans Pro" w:cs="Source Sans Pro"/>
          <w:sz w:val="24"/>
          <w:szCs w:val="24"/>
        </w:rPr>
        <w:t xml:space="preserve">The purpose of the annual review is to give </w:t>
      </w:r>
      <w:r w:rsidR="22B39713" w:rsidRPr="19C8074B">
        <w:rPr>
          <w:rFonts w:ascii="Source Sans Pro" w:eastAsia="Source Sans Pro" w:hAnsi="Source Sans Pro" w:cs="Source Sans Pro"/>
          <w:sz w:val="24"/>
          <w:szCs w:val="24"/>
        </w:rPr>
        <w:t xml:space="preserve">you </w:t>
      </w:r>
      <w:r w:rsidR="00654312" w:rsidRPr="19C8074B">
        <w:rPr>
          <w:rFonts w:ascii="Source Sans Pro" w:eastAsia="Source Sans Pro" w:hAnsi="Source Sans Pro" w:cs="Source Sans Pro"/>
          <w:sz w:val="24"/>
          <w:szCs w:val="24"/>
        </w:rPr>
        <w:t xml:space="preserve">advice about </w:t>
      </w:r>
      <w:r w:rsidR="61332DB7" w:rsidRPr="19C8074B">
        <w:rPr>
          <w:rFonts w:ascii="Source Sans Pro" w:eastAsia="Source Sans Pro" w:hAnsi="Source Sans Pro" w:cs="Source Sans Pro"/>
          <w:sz w:val="24"/>
          <w:szCs w:val="24"/>
        </w:rPr>
        <w:t>you</w:t>
      </w:r>
      <w:r w:rsidR="00654312" w:rsidRPr="19C8074B">
        <w:rPr>
          <w:rFonts w:ascii="Source Sans Pro" w:eastAsia="Source Sans Pro" w:hAnsi="Source Sans Pro" w:cs="Source Sans Pro"/>
          <w:sz w:val="24"/>
          <w:szCs w:val="24"/>
        </w:rPr>
        <w:t xml:space="preserve">r strengths and weaknesses in the areas of research, teaching, </w:t>
      </w:r>
      <w:r w:rsidR="00A02DBB">
        <w:rPr>
          <w:rFonts w:ascii="Source Sans Pro" w:eastAsia="Source Sans Pro" w:hAnsi="Source Sans Pro" w:cs="Source Sans Pro"/>
          <w:sz w:val="24"/>
          <w:szCs w:val="24"/>
        </w:rPr>
        <w:t xml:space="preserve">and </w:t>
      </w:r>
      <w:r w:rsidR="00654312" w:rsidRPr="19C8074B">
        <w:rPr>
          <w:rFonts w:ascii="Source Sans Pro" w:eastAsia="Source Sans Pro" w:hAnsi="Source Sans Pro" w:cs="Source Sans Pro"/>
          <w:sz w:val="24"/>
          <w:szCs w:val="24"/>
        </w:rPr>
        <w:t>service</w:t>
      </w:r>
      <w:r w:rsidR="00BD29EB">
        <w:rPr>
          <w:rFonts w:ascii="Source Sans Pro" w:eastAsia="Source Sans Pro" w:hAnsi="Source Sans Pro" w:cs="Source Sans Pro"/>
          <w:sz w:val="24"/>
          <w:szCs w:val="24"/>
        </w:rPr>
        <w:t xml:space="preserve"> -- </w:t>
      </w:r>
      <w:r w:rsidR="00654312" w:rsidRPr="19C8074B">
        <w:rPr>
          <w:rFonts w:ascii="Source Sans Pro" w:eastAsia="Source Sans Pro" w:hAnsi="Source Sans Pro" w:cs="Source Sans Pro"/>
          <w:sz w:val="24"/>
          <w:szCs w:val="24"/>
        </w:rPr>
        <w:t>the areas in which a judgment about tenure will eventually be made.</w:t>
      </w:r>
    </w:p>
    <w:p w14:paraId="157DFE8A" w14:textId="77777777" w:rsidR="00692CD7" w:rsidRDefault="00654312" w:rsidP="19C8074B">
      <w:pPr>
        <w:rPr>
          <w:rFonts w:ascii="Source Sans Pro" w:eastAsia="Source Sans Pro" w:hAnsi="Source Sans Pro" w:cs="Source Sans Pro"/>
          <w:sz w:val="24"/>
          <w:szCs w:val="24"/>
        </w:rPr>
      </w:pPr>
      <w:r w:rsidRPr="19C8074B">
        <w:rPr>
          <w:rFonts w:ascii="Source Sans Pro" w:eastAsia="Source Sans Pro" w:hAnsi="Source Sans Pro" w:cs="Source Sans Pro"/>
          <w:sz w:val="24"/>
          <w:szCs w:val="24"/>
        </w:rPr>
        <w:t>The annual review process is outlined in Article 20 of the CBA:</w:t>
      </w:r>
    </w:p>
    <w:p w14:paraId="1BAC531F" w14:textId="4C4CB352" w:rsidR="6EF97683" w:rsidRPr="005059BA" w:rsidRDefault="6EF97683" w:rsidP="19C8074B">
      <w:pPr>
        <w:ind w:left="720"/>
        <w:rPr>
          <w:rFonts w:ascii="Source Sans Pro" w:eastAsia="Source Sans Pro" w:hAnsi="Source Sans Pro" w:cs="Source Sans Pro"/>
        </w:rPr>
      </w:pPr>
      <w:r w:rsidRPr="005059BA">
        <w:rPr>
          <w:rFonts w:ascii="Source Sans Pro" w:eastAsia="Source Sans Pro" w:hAnsi="Source Sans Pro" w:cs="Source Sans Pro"/>
        </w:rPr>
        <w:t xml:space="preserve">Section </w:t>
      </w:r>
      <w:r w:rsidR="00371231" w:rsidRPr="005059BA">
        <w:rPr>
          <w:rFonts w:ascii="Source Sans Pro" w:eastAsia="Source Sans Pro" w:hAnsi="Source Sans Pro" w:cs="Source Sans Pro"/>
        </w:rPr>
        <w:t>10</w:t>
      </w:r>
      <w:r w:rsidRPr="005059BA">
        <w:rPr>
          <w:rFonts w:ascii="Source Sans Pro" w:eastAsia="Source Sans Pro" w:hAnsi="Source Sans Pro" w:cs="Source Sans Pro"/>
        </w:rPr>
        <w:t>. Annual Pre-Tenure Reviews. Each tenure-track bargaining unit faculty member who has not received tenure and is not in the process of a tenure review will have an annual review conducted by the department or unit head or designee. These annual reviews provide an opportunity to evaluate the tenure-track bargaining unit faculty member’s performance and offer an opportunity to address problems and to support faculty members in their progress toward the mid-term and tenure reviews.</w:t>
      </w:r>
    </w:p>
    <w:p w14:paraId="6503F055" w14:textId="0FED289B" w:rsidR="007A7802" w:rsidRDefault="00985D26" w:rsidP="19C8074B">
      <w:pPr>
        <w:rPr>
          <w:rFonts w:ascii="Source Sans Pro" w:eastAsia="Source Sans Pro" w:hAnsi="Source Sans Pro" w:cs="Source Sans Pro"/>
          <w:b/>
          <w:bCs/>
          <w:sz w:val="24"/>
          <w:szCs w:val="24"/>
        </w:rPr>
      </w:pPr>
      <w:r w:rsidRPr="19C8074B">
        <w:rPr>
          <w:rFonts w:ascii="Source Sans Pro" w:eastAsia="Source Sans Pro" w:hAnsi="Source Sans Pro" w:cs="Source Sans Pro"/>
          <w:sz w:val="24"/>
          <w:szCs w:val="24"/>
        </w:rPr>
        <w:t xml:space="preserve">You may also want to read the </w:t>
      </w:r>
      <w:r w:rsidR="487FC69B" w:rsidRPr="19C8074B">
        <w:rPr>
          <w:rFonts w:ascii="Source Sans Pro" w:eastAsia="Source Sans Pro" w:hAnsi="Source Sans Pro" w:cs="Source Sans Pro"/>
          <w:sz w:val="24"/>
          <w:szCs w:val="24"/>
        </w:rPr>
        <w:t>Office of the Provost’s</w:t>
      </w:r>
      <w:r w:rsidRPr="19C8074B">
        <w:rPr>
          <w:rFonts w:ascii="Source Sans Pro" w:eastAsia="Source Sans Pro" w:hAnsi="Source Sans Pro" w:cs="Source Sans Pro"/>
          <w:sz w:val="24"/>
          <w:szCs w:val="24"/>
        </w:rPr>
        <w:t xml:space="preserve"> guidance for the </w:t>
      </w:r>
      <w:hyperlink r:id="rId10">
        <w:r w:rsidRPr="19C8074B">
          <w:rPr>
            <w:rStyle w:val="Hyperlink"/>
            <w:rFonts w:ascii="Source Sans Pro" w:eastAsia="Source Sans Pro" w:hAnsi="Source Sans Pro" w:cs="Source Sans Pro"/>
            <w:color w:val="auto"/>
            <w:sz w:val="24"/>
            <w:szCs w:val="24"/>
          </w:rPr>
          <w:t>tenure</w:t>
        </w:r>
        <w:r w:rsidR="00AD08A5" w:rsidRPr="19C8074B">
          <w:rPr>
            <w:rStyle w:val="Hyperlink"/>
            <w:rFonts w:ascii="Source Sans Pro" w:eastAsia="Source Sans Pro" w:hAnsi="Source Sans Pro" w:cs="Source Sans Pro"/>
            <w:color w:val="auto"/>
            <w:sz w:val="24"/>
            <w:szCs w:val="24"/>
          </w:rPr>
          <w:t>-</w:t>
        </w:r>
        <w:r w:rsidRPr="19C8074B">
          <w:rPr>
            <w:rStyle w:val="Hyperlink"/>
            <w:rFonts w:ascii="Source Sans Pro" w:eastAsia="Source Sans Pro" w:hAnsi="Source Sans Pro" w:cs="Source Sans Pro"/>
            <w:color w:val="auto"/>
            <w:sz w:val="24"/>
            <w:szCs w:val="24"/>
          </w:rPr>
          <w:t>related faculty evaluation process</w:t>
        </w:r>
      </w:hyperlink>
      <w:r w:rsidR="00AD08A5" w:rsidRPr="19C8074B">
        <w:rPr>
          <w:rFonts w:ascii="Source Sans Pro" w:eastAsia="Source Sans Pro" w:hAnsi="Source Sans Pro" w:cs="Source Sans Pro"/>
          <w:sz w:val="24"/>
          <w:szCs w:val="24"/>
        </w:rPr>
        <w:t>.</w:t>
      </w:r>
      <w:r w:rsidRPr="19C8074B">
        <w:rPr>
          <w:rFonts w:ascii="Source Sans Pro" w:eastAsia="Source Sans Pro" w:hAnsi="Source Sans Pro" w:cs="Source Sans Pro"/>
          <w:sz w:val="24"/>
          <w:szCs w:val="24"/>
        </w:rPr>
        <w:t xml:space="preserve">  </w:t>
      </w:r>
    </w:p>
    <w:p w14:paraId="4FE38B71" w14:textId="4E66DA95" w:rsidR="007A7802" w:rsidRDefault="007A7802" w:rsidP="19C8074B">
      <w:pPr>
        <w:rPr>
          <w:rFonts w:ascii="Source Sans Pro" w:eastAsia="Source Sans Pro" w:hAnsi="Source Sans Pro" w:cs="Source Sans Pro"/>
          <w:b/>
          <w:bCs/>
          <w:sz w:val="24"/>
          <w:szCs w:val="24"/>
        </w:rPr>
      </w:pPr>
      <w:proofErr w:type="gramStart"/>
      <w:r w:rsidRPr="6BB365B3">
        <w:rPr>
          <w:rFonts w:ascii="Source Sans Pro" w:eastAsia="Source Sans Pro" w:hAnsi="Source Sans Pro" w:cs="Source Sans Pro"/>
          <w:sz w:val="24"/>
          <w:szCs w:val="24"/>
        </w:rPr>
        <w:t>In order to</w:t>
      </w:r>
      <w:proofErr w:type="gramEnd"/>
      <w:r w:rsidRPr="6BB365B3">
        <w:rPr>
          <w:rFonts w:ascii="Source Sans Pro" w:eastAsia="Source Sans Pro" w:hAnsi="Source Sans Pro" w:cs="Source Sans Pro"/>
          <w:sz w:val="24"/>
          <w:szCs w:val="24"/>
        </w:rPr>
        <w:t xml:space="preserve"> conduct this review, I ask that you submit </w:t>
      </w:r>
      <w:r w:rsidR="004B4F7B" w:rsidRPr="6BB365B3">
        <w:rPr>
          <w:rFonts w:ascii="Source Sans Pro" w:eastAsia="Source Sans Pro" w:hAnsi="Source Sans Pro" w:cs="Source Sans Pro"/>
          <w:sz w:val="24"/>
          <w:szCs w:val="24"/>
        </w:rPr>
        <w:t xml:space="preserve">the following </w:t>
      </w:r>
      <w:r w:rsidRPr="6BB365B3">
        <w:rPr>
          <w:rFonts w:ascii="Source Sans Pro" w:eastAsia="Source Sans Pro" w:hAnsi="Source Sans Pro" w:cs="Source Sans Pro"/>
          <w:sz w:val="24"/>
          <w:szCs w:val="24"/>
        </w:rPr>
        <w:t>materials by</w:t>
      </w:r>
      <w:r w:rsidR="00D11C5F" w:rsidRPr="6BB365B3">
        <w:rPr>
          <w:rFonts w:ascii="Source Sans Pro" w:eastAsia="Source Sans Pro" w:hAnsi="Source Sans Pro" w:cs="Source Sans Pro"/>
          <w:sz w:val="24"/>
          <w:szCs w:val="24"/>
        </w:rPr>
        <w:t xml:space="preserve"> </w:t>
      </w:r>
      <w:r w:rsidR="2224E040" w:rsidRPr="6BB365B3">
        <w:rPr>
          <w:rFonts w:ascii="Source Sans Pro" w:eastAsia="Source Sans Pro" w:hAnsi="Source Sans Pro" w:cs="Source Sans Pro"/>
          <w:color w:val="5B9AD5"/>
          <w:sz w:val="24"/>
          <w:szCs w:val="24"/>
        </w:rPr>
        <w:t>&lt;</w:t>
      </w:r>
      <w:r w:rsidR="32E088EB" w:rsidRPr="6BB365B3">
        <w:rPr>
          <w:rFonts w:ascii="Source Sans Pro" w:eastAsia="Source Sans Pro" w:hAnsi="Source Sans Pro" w:cs="Source Sans Pro"/>
          <w:color w:val="5B9AD5"/>
          <w:sz w:val="24"/>
          <w:szCs w:val="24"/>
        </w:rPr>
        <w:t>DATE</w:t>
      </w:r>
      <w:r w:rsidR="61A1127B" w:rsidRPr="6BB365B3">
        <w:rPr>
          <w:rFonts w:ascii="Source Sans Pro" w:eastAsia="Source Sans Pro" w:hAnsi="Source Sans Pro" w:cs="Source Sans Pro"/>
          <w:b/>
          <w:bCs/>
          <w:color w:val="5B9AD5"/>
          <w:sz w:val="24"/>
          <w:szCs w:val="24"/>
        </w:rPr>
        <w:t>&gt;</w:t>
      </w:r>
      <w:r w:rsidR="00DB6F54" w:rsidRPr="6BB365B3">
        <w:rPr>
          <w:rFonts w:ascii="Source Sans Pro" w:eastAsia="Source Sans Pro" w:hAnsi="Source Sans Pro" w:cs="Source Sans Pro"/>
          <w:b/>
          <w:bCs/>
          <w:sz w:val="24"/>
          <w:szCs w:val="24"/>
        </w:rPr>
        <w:t>:</w:t>
      </w:r>
    </w:p>
    <w:p w14:paraId="642EDE7F" w14:textId="669EDAE1" w:rsidR="1B84571D" w:rsidRDefault="1B84571D" w:rsidP="19C8074B">
      <w:pPr>
        <w:pStyle w:val="ListParagraph"/>
        <w:numPr>
          <w:ilvl w:val="0"/>
          <w:numId w:val="5"/>
        </w:numPr>
        <w:rPr>
          <w:rFonts w:ascii="Source Sans Pro" w:eastAsia="Source Sans Pro" w:hAnsi="Source Sans Pro" w:cs="Source Sans Pro"/>
          <w:color w:val="000000" w:themeColor="text1"/>
          <w:sz w:val="24"/>
          <w:szCs w:val="24"/>
        </w:rPr>
      </w:pPr>
      <w:proofErr w:type="gramStart"/>
      <w:r w:rsidRPr="19C8074B">
        <w:rPr>
          <w:rFonts w:ascii="Source Sans Pro" w:eastAsia="Source Sans Pro" w:hAnsi="Source Sans Pro" w:cs="Source Sans Pro"/>
          <w:color w:val="000000" w:themeColor="text1"/>
          <w:sz w:val="24"/>
          <w:szCs w:val="24"/>
        </w:rPr>
        <w:t>an</w:t>
      </w:r>
      <w:proofErr w:type="gramEnd"/>
      <w:r w:rsidRPr="19C8074B">
        <w:rPr>
          <w:rFonts w:ascii="Source Sans Pro" w:eastAsia="Source Sans Pro" w:hAnsi="Source Sans Pro" w:cs="Source Sans Pro"/>
          <w:color w:val="000000" w:themeColor="text1"/>
          <w:sz w:val="24"/>
          <w:szCs w:val="24"/>
        </w:rPr>
        <w:t xml:space="preserve"> updated copy of </w:t>
      </w:r>
      <w:r w:rsidR="291A2D77" w:rsidRPr="19C8074B">
        <w:rPr>
          <w:rFonts w:ascii="Source Sans Pro" w:eastAsia="Source Sans Pro" w:hAnsi="Source Sans Pro" w:cs="Source Sans Pro"/>
          <w:color w:val="000000" w:themeColor="text1"/>
          <w:sz w:val="24"/>
          <w:szCs w:val="24"/>
        </w:rPr>
        <w:t>you</w:t>
      </w:r>
      <w:r w:rsidR="00236641">
        <w:rPr>
          <w:rFonts w:ascii="Source Sans Pro" w:eastAsia="Source Sans Pro" w:hAnsi="Source Sans Pro" w:cs="Source Sans Pro"/>
          <w:color w:val="000000" w:themeColor="text1"/>
          <w:sz w:val="24"/>
          <w:szCs w:val="24"/>
        </w:rPr>
        <w:t>r</w:t>
      </w:r>
      <w:r w:rsidRPr="19C8074B">
        <w:rPr>
          <w:rFonts w:ascii="Source Sans Pro" w:eastAsia="Source Sans Pro" w:hAnsi="Source Sans Pro" w:cs="Source Sans Pro"/>
          <w:color w:val="000000" w:themeColor="text1"/>
          <w:sz w:val="24"/>
          <w:szCs w:val="24"/>
        </w:rPr>
        <w:t xml:space="preserve"> CV highlighting accomplishments since </w:t>
      </w:r>
      <w:r w:rsidR="4572904B" w:rsidRPr="19C8074B">
        <w:rPr>
          <w:rFonts w:ascii="Source Sans Pro" w:eastAsia="Source Sans Pro" w:hAnsi="Source Sans Pro" w:cs="Source Sans Pro"/>
          <w:color w:val="000000" w:themeColor="text1"/>
          <w:sz w:val="24"/>
          <w:szCs w:val="24"/>
        </w:rPr>
        <w:t xml:space="preserve">your last review or since </w:t>
      </w:r>
      <w:r w:rsidRPr="19C8074B">
        <w:rPr>
          <w:rFonts w:ascii="Source Sans Pro" w:eastAsia="Source Sans Pro" w:hAnsi="Source Sans Pro" w:cs="Source Sans Pro"/>
          <w:color w:val="000000" w:themeColor="text1"/>
          <w:sz w:val="24"/>
          <w:szCs w:val="24"/>
        </w:rPr>
        <w:t>arriving at UO</w:t>
      </w:r>
    </w:p>
    <w:p w14:paraId="30AADA13" w14:textId="5E6A7C90" w:rsidR="1B84571D" w:rsidRDefault="1B84571D" w:rsidP="19C8074B">
      <w:pPr>
        <w:pStyle w:val="ListParagraph"/>
        <w:numPr>
          <w:ilvl w:val="0"/>
          <w:numId w:val="5"/>
        </w:numPr>
        <w:rPr>
          <w:rFonts w:ascii="Source Sans Pro" w:eastAsia="Source Sans Pro" w:hAnsi="Source Sans Pro" w:cs="Source Sans Pro"/>
          <w:color w:val="000000" w:themeColor="text1"/>
          <w:sz w:val="24"/>
          <w:szCs w:val="24"/>
        </w:rPr>
      </w:pPr>
      <w:r w:rsidRPr="19C8074B">
        <w:rPr>
          <w:rFonts w:ascii="Source Sans Pro" w:eastAsia="Source Sans Pro" w:hAnsi="Source Sans Pro" w:cs="Source Sans Pro"/>
          <w:color w:val="000000" w:themeColor="text1"/>
          <w:sz w:val="24"/>
          <w:szCs w:val="24"/>
        </w:rPr>
        <w:t xml:space="preserve">a brief explanatory statement for any material that is not obvious from </w:t>
      </w:r>
      <w:r w:rsidR="0C2F0AAE" w:rsidRPr="19C8074B">
        <w:rPr>
          <w:rFonts w:ascii="Source Sans Pro" w:eastAsia="Source Sans Pro" w:hAnsi="Source Sans Pro" w:cs="Source Sans Pro"/>
          <w:color w:val="000000" w:themeColor="text1"/>
          <w:sz w:val="24"/>
          <w:szCs w:val="24"/>
        </w:rPr>
        <w:t>your</w:t>
      </w:r>
      <w:r w:rsidRPr="19C8074B">
        <w:rPr>
          <w:rFonts w:ascii="Source Sans Pro" w:eastAsia="Source Sans Pro" w:hAnsi="Source Sans Pro" w:cs="Source Sans Pro"/>
          <w:color w:val="000000" w:themeColor="text1"/>
          <w:sz w:val="24"/>
          <w:szCs w:val="24"/>
        </w:rPr>
        <w:t xml:space="preserve"> CV </w:t>
      </w:r>
    </w:p>
    <w:p w14:paraId="79219D7E" w14:textId="52DB58C8" w:rsidR="1B84571D" w:rsidRDefault="1B84571D" w:rsidP="19C8074B">
      <w:pPr>
        <w:pStyle w:val="ListParagraph"/>
        <w:numPr>
          <w:ilvl w:val="0"/>
          <w:numId w:val="5"/>
        </w:numPr>
        <w:rPr>
          <w:rFonts w:ascii="Source Sans Pro" w:eastAsia="Source Sans Pro" w:hAnsi="Source Sans Pro" w:cs="Source Sans Pro"/>
          <w:color w:val="000000" w:themeColor="text1"/>
          <w:sz w:val="24"/>
          <w:szCs w:val="24"/>
        </w:rPr>
      </w:pPr>
      <w:r w:rsidRPr="19C8074B">
        <w:rPr>
          <w:rFonts w:ascii="Source Sans Pro" w:eastAsia="Source Sans Pro" w:hAnsi="Source Sans Pro" w:cs="Source Sans Pro"/>
          <w:color w:val="000000" w:themeColor="text1"/>
          <w:sz w:val="24"/>
          <w:szCs w:val="24"/>
        </w:rPr>
        <w:t xml:space="preserve">copies of </w:t>
      </w:r>
      <w:r w:rsidR="5E495A88" w:rsidRPr="19C8074B">
        <w:rPr>
          <w:rFonts w:ascii="Source Sans Pro" w:eastAsia="Source Sans Pro" w:hAnsi="Source Sans Pro" w:cs="Source Sans Pro"/>
          <w:color w:val="000000" w:themeColor="text1"/>
          <w:sz w:val="24"/>
          <w:szCs w:val="24"/>
        </w:rPr>
        <w:t>your</w:t>
      </w:r>
      <w:r w:rsidRPr="19C8074B">
        <w:rPr>
          <w:rFonts w:ascii="Source Sans Pro" w:eastAsia="Source Sans Pro" w:hAnsi="Source Sans Pro" w:cs="Source Sans Pro"/>
          <w:color w:val="000000" w:themeColor="text1"/>
          <w:sz w:val="24"/>
          <w:szCs w:val="24"/>
        </w:rPr>
        <w:t xml:space="preserve"> syllabi</w:t>
      </w:r>
    </w:p>
    <w:p w14:paraId="2C6CB0EE" w14:textId="77777777" w:rsidR="009B21E9" w:rsidRPr="009B21E9" w:rsidRDefault="009B21E9" w:rsidP="009B21E9">
      <w:pPr>
        <w:rPr>
          <w:rFonts w:ascii="Source Sans Pro" w:hAnsi="Source Sans Pro"/>
          <w:sz w:val="24"/>
          <w:szCs w:val="24"/>
        </w:rPr>
      </w:pPr>
      <w:bookmarkStart w:id="0" w:name="_Hlk204938783"/>
      <w:r w:rsidRPr="009B21E9">
        <w:rPr>
          <w:rFonts w:ascii="Source Sans Pro" w:hAnsi="Source Sans Pro"/>
          <w:sz w:val="24"/>
          <w:szCs w:val="24"/>
        </w:rPr>
        <w:t>This is the first year we will use a new online system called Elements for compiling documents for faculty reviews.</w:t>
      </w:r>
    </w:p>
    <w:p w14:paraId="60CC786B" w14:textId="77777777" w:rsidR="009B21E9" w:rsidRPr="009B21E9" w:rsidRDefault="009B21E9" w:rsidP="009B21E9">
      <w:pPr>
        <w:rPr>
          <w:rFonts w:ascii="Source Sans Pro" w:hAnsi="Source Sans Pro"/>
          <w:sz w:val="24"/>
          <w:szCs w:val="24"/>
        </w:rPr>
      </w:pPr>
      <w:r w:rsidRPr="009B21E9">
        <w:rPr>
          <w:rFonts w:ascii="Source Sans Pro" w:hAnsi="Source Sans Pro"/>
          <w:sz w:val="24"/>
          <w:szCs w:val="24"/>
        </w:rPr>
        <w:t xml:space="preserve">To access Elements, go to </w:t>
      </w:r>
      <w:hyperlink r:id="rId11" w:history="1">
        <w:r w:rsidRPr="009B21E9">
          <w:rPr>
            <w:rStyle w:val="Hyperlink"/>
            <w:rFonts w:ascii="Source Sans Pro" w:hAnsi="Source Sans Pro"/>
            <w:b/>
            <w:bCs/>
            <w:sz w:val="24"/>
            <w:szCs w:val="24"/>
          </w:rPr>
          <w:t>uo.elements.symplectic.org</w:t>
        </w:r>
      </w:hyperlink>
      <w:r w:rsidRPr="009B21E9">
        <w:rPr>
          <w:rFonts w:ascii="Source Sans Pro" w:hAnsi="Source Sans Pro"/>
          <w:sz w:val="24"/>
          <w:szCs w:val="24"/>
        </w:rPr>
        <w:t xml:space="preserve"> . Click on Sign In and log on with your UO credentials and you’ll see your homepage. Since you will be undergoing review this year, you will see your review under “MY ACTIONS.” Click on the review and then “next” to follow the prompts for the various sections of the dossier. You’ll want to upload your CV in the CV section (as an attachment) and your statement in the Candidate Statement section. </w:t>
      </w:r>
    </w:p>
    <w:p w14:paraId="1F349889" w14:textId="77777777" w:rsidR="009B21E9" w:rsidRPr="009B21E9" w:rsidRDefault="009B21E9" w:rsidP="009B21E9">
      <w:pPr>
        <w:rPr>
          <w:rFonts w:ascii="Source Sans Pro" w:hAnsi="Source Sans Pro"/>
          <w:sz w:val="24"/>
          <w:szCs w:val="24"/>
        </w:rPr>
      </w:pPr>
      <w:r w:rsidRPr="009B21E9">
        <w:rPr>
          <w:rFonts w:ascii="Source Sans Pro" w:hAnsi="Source Sans Pro"/>
          <w:sz w:val="24"/>
          <w:szCs w:val="24"/>
        </w:rPr>
        <w:lastRenderedPageBreak/>
        <w:t>You are welcome to add material to your Scholarly Activities, Sponsored Projects, Service, and Teaching sections in Elements.  As you add material, Element’s version of your CV will take shape. For this first year of the Elements launch (2025-26), your uploaded CV is sufficient: You do not have to recreate your entire CV in Elements.</w:t>
      </w:r>
    </w:p>
    <w:bookmarkEnd w:id="0"/>
    <w:p w14:paraId="140B35D7" w14:textId="6206DD76" w:rsidR="007A7802" w:rsidRDefault="007A7802" w:rsidP="19C8074B">
      <w:pPr>
        <w:rPr>
          <w:rFonts w:ascii="Source Sans Pro" w:eastAsia="Source Sans Pro" w:hAnsi="Source Sans Pro" w:cs="Source Sans Pro"/>
          <w:color w:val="5B9AD5"/>
          <w:sz w:val="24"/>
          <w:szCs w:val="24"/>
        </w:rPr>
      </w:pPr>
      <w:r w:rsidRPr="19C8074B">
        <w:rPr>
          <w:rFonts w:ascii="Source Sans Pro" w:eastAsia="Source Sans Pro" w:hAnsi="Source Sans Pro" w:cs="Source Sans Pro"/>
          <w:sz w:val="24"/>
          <w:szCs w:val="24"/>
        </w:rPr>
        <w:t xml:space="preserve">After reviewing your materials and </w:t>
      </w:r>
      <w:r w:rsidR="00181EEA" w:rsidRPr="19C8074B">
        <w:rPr>
          <w:rFonts w:ascii="Source Sans Pro" w:eastAsia="Source Sans Pro" w:hAnsi="Source Sans Pro" w:cs="Source Sans Pro"/>
          <w:sz w:val="24"/>
          <w:szCs w:val="24"/>
        </w:rPr>
        <w:t xml:space="preserve">consulting your recent peer </w:t>
      </w:r>
      <w:r w:rsidR="00B25493">
        <w:rPr>
          <w:rFonts w:ascii="Source Sans Pro" w:eastAsia="Source Sans Pro" w:hAnsi="Source Sans Pro" w:cs="Source Sans Pro"/>
          <w:sz w:val="24"/>
          <w:szCs w:val="24"/>
        </w:rPr>
        <w:t xml:space="preserve">teaching </w:t>
      </w:r>
      <w:r w:rsidR="00181EEA" w:rsidRPr="19C8074B">
        <w:rPr>
          <w:rFonts w:ascii="Source Sans Pro" w:eastAsia="Source Sans Pro" w:hAnsi="Source Sans Pro" w:cs="Source Sans Pro"/>
          <w:sz w:val="24"/>
          <w:szCs w:val="24"/>
        </w:rPr>
        <w:t>reviews</w:t>
      </w:r>
      <w:r w:rsidR="001A486B" w:rsidRPr="19C8074B">
        <w:rPr>
          <w:rFonts w:ascii="Source Sans Pro" w:eastAsia="Source Sans Pro" w:hAnsi="Source Sans Pro" w:cs="Source Sans Pro"/>
          <w:sz w:val="24"/>
          <w:szCs w:val="24"/>
        </w:rPr>
        <w:t xml:space="preserve">, </w:t>
      </w:r>
      <w:r w:rsidR="086CA010" w:rsidRPr="19C8074B">
        <w:rPr>
          <w:rFonts w:ascii="Source Sans Pro" w:eastAsia="Source Sans Pro" w:hAnsi="Source Sans Pro" w:cs="Source Sans Pro"/>
          <w:sz w:val="24"/>
          <w:szCs w:val="24"/>
        </w:rPr>
        <w:t>Student Experience Survey</w:t>
      </w:r>
      <w:r w:rsidR="001735D6" w:rsidRPr="19C8074B">
        <w:rPr>
          <w:rFonts w:ascii="Source Sans Pro" w:eastAsia="Source Sans Pro" w:hAnsi="Source Sans Pro" w:cs="Source Sans Pro"/>
          <w:sz w:val="24"/>
          <w:szCs w:val="24"/>
        </w:rPr>
        <w:t xml:space="preserve"> data from your courses</w:t>
      </w:r>
      <w:r w:rsidR="001A486B" w:rsidRPr="19C8074B">
        <w:rPr>
          <w:rFonts w:ascii="Source Sans Pro" w:eastAsia="Source Sans Pro" w:hAnsi="Source Sans Pro" w:cs="Source Sans Pro"/>
          <w:sz w:val="24"/>
          <w:szCs w:val="24"/>
        </w:rPr>
        <w:t xml:space="preserve">, and </w:t>
      </w:r>
      <w:r w:rsidR="229B337F" w:rsidRPr="19C8074B">
        <w:rPr>
          <w:rFonts w:ascii="Source Sans Pro" w:eastAsia="Source Sans Pro" w:hAnsi="Source Sans Pro" w:cs="Source Sans Pro"/>
          <w:sz w:val="24"/>
          <w:szCs w:val="24"/>
        </w:rPr>
        <w:t xml:space="preserve">(if applicable) </w:t>
      </w:r>
      <w:r w:rsidR="001A486B" w:rsidRPr="19C8074B">
        <w:rPr>
          <w:rFonts w:ascii="Source Sans Pro" w:eastAsia="Source Sans Pro" w:hAnsi="Source Sans Pro" w:cs="Source Sans Pro"/>
          <w:sz w:val="24"/>
          <w:szCs w:val="24"/>
        </w:rPr>
        <w:t>your own statement and reflections about your teaching</w:t>
      </w:r>
      <w:r w:rsidRPr="19C8074B">
        <w:rPr>
          <w:rFonts w:ascii="Source Sans Pro" w:eastAsia="Source Sans Pro" w:hAnsi="Source Sans Pro" w:cs="Source Sans Pro"/>
          <w:sz w:val="24"/>
          <w:szCs w:val="24"/>
        </w:rPr>
        <w:t>, I will write a report</w:t>
      </w:r>
      <w:r w:rsidR="004B4F7B" w:rsidRPr="19C8074B">
        <w:rPr>
          <w:rFonts w:ascii="Source Sans Pro" w:eastAsia="Source Sans Pro" w:hAnsi="Source Sans Pro" w:cs="Source Sans Pro"/>
          <w:sz w:val="24"/>
          <w:szCs w:val="24"/>
        </w:rPr>
        <w:t>,</w:t>
      </w:r>
      <w:r w:rsidRPr="19C8074B">
        <w:rPr>
          <w:rFonts w:ascii="Source Sans Pro" w:eastAsia="Source Sans Pro" w:hAnsi="Source Sans Pro" w:cs="Source Sans Pro"/>
          <w:sz w:val="24"/>
          <w:szCs w:val="24"/>
        </w:rPr>
        <w:t xml:space="preserve"> which we will discuss and to which you may submit a written response. We will meet prior to </w:t>
      </w:r>
      <w:r w:rsidR="69D89117" w:rsidRPr="19C8074B">
        <w:rPr>
          <w:rFonts w:ascii="Source Sans Pro" w:eastAsia="Source Sans Pro" w:hAnsi="Source Sans Pro" w:cs="Source Sans Pro"/>
          <w:color w:val="0070C0"/>
          <w:sz w:val="24"/>
          <w:szCs w:val="24"/>
        </w:rPr>
        <w:t>&lt;DATE&gt;</w:t>
      </w:r>
      <w:r w:rsidR="69D89117" w:rsidRPr="19C8074B">
        <w:rPr>
          <w:rFonts w:ascii="Source Sans Pro" w:eastAsia="Source Sans Pro" w:hAnsi="Source Sans Pro" w:cs="Source Sans Pro"/>
          <w:sz w:val="24"/>
          <w:szCs w:val="24"/>
        </w:rPr>
        <w:t>, which is when</w:t>
      </w:r>
      <w:r w:rsidRPr="19C8074B">
        <w:rPr>
          <w:rFonts w:ascii="Source Sans Pro" w:eastAsia="Source Sans Pro" w:hAnsi="Source Sans Pro" w:cs="Source Sans Pro"/>
          <w:sz w:val="24"/>
          <w:szCs w:val="24"/>
        </w:rPr>
        <w:t xml:space="preserve"> my report is due to the Dean’s Office</w:t>
      </w:r>
      <w:r w:rsidR="1A380D71" w:rsidRPr="19C8074B">
        <w:rPr>
          <w:rFonts w:ascii="Source Sans Pro" w:eastAsia="Source Sans Pro" w:hAnsi="Source Sans Pro" w:cs="Source Sans Pro"/>
          <w:sz w:val="24"/>
          <w:szCs w:val="24"/>
        </w:rPr>
        <w:t>.</w:t>
      </w:r>
    </w:p>
    <w:p w14:paraId="60912406" w14:textId="451B9AF9" w:rsidR="0004308D" w:rsidRPr="00E1003C" w:rsidRDefault="5B7584E1" w:rsidP="5E2762E9">
      <w:pPr>
        <w:rPr>
          <w:rFonts w:ascii="Source Sans Pro" w:eastAsia="Source Sans Pro" w:hAnsi="Source Sans Pro" w:cs="Source Sans Pro"/>
          <w:sz w:val="24"/>
          <w:szCs w:val="24"/>
        </w:rPr>
      </w:pPr>
      <w:r w:rsidRPr="5E2762E9">
        <w:rPr>
          <w:rFonts w:ascii="Source Sans Pro" w:eastAsia="Source Sans Pro" w:hAnsi="Source Sans Pro" w:cs="Source Sans Pro"/>
          <w:sz w:val="24"/>
          <w:szCs w:val="24"/>
        </w:rPr>
        <w:t xml:space="preserve">Please </w:t>
      </w:r>
      <w:r w:rsidR="441584FD" w:rsidRPr="5E2762E9">
        <w:rPr>
          <w:rFonts w:ascii="Source Sans Pro" w:eastAsia="Source Sans Pro" w:hAnsi="Source Sans Pro" w:cs="Source Sans Pro"/>
          <w:sz w:val="24"/>
          <w:szCs w:val="24"/>
        </w:rPr>
        <w:t>be sure to review the Guidance on Candidate Statement and CV and utilize the CV t</w:t>
      </w:r>
      <w:r w:rsidR="474D25BF" w:rsidRPr="5E2762E9">
        <w:rPr>
          <w:rFonts w:ascii="Source Sans Pro" w:eastAsia="Source Sans Pro" w:hAnsi="Source Sans Pro" w:cs="Source Sans Pro"/>
          <w:sz w:val="24"/>
          <w:szCs w:val="24"/>
        </w:rPr>
        <w:t>emplate</w:t>
      </w:r>
      <w:r w:rsidR="46E2A7D9" w:rsidRPr="5E2762E9">
        <w:rPr>
          <w:rFonts w:ascii="Source Sans Pro" w:eastAsia="Source Sans Pro" w:hAnsi="Source Sans Pro" w:cs="Source Sans Pro"/>
          <w:sz w:val="24"/>
          <w:szCs w:val="24"/>
        </w:rPr>
        <w:t xml:space="preserve"> on the </w:t>
      </w:r>
      <w:hyperlink r:id="rId12">
        <w:r w:rsidR="4BF7187F" w:rsidRPr="5E2762E9">
          <w:rPr>
            <w:rStyle w:val="Hyperlink"/>
            <w:rFonts w:ascii="Source Sans Pro" w:eastAsia="Source Sans Pro" w:hAnsi="Source Sans Pro" w:cs="Source Sans Pro"/>
            <w:color w:val="auto"/>
            <w:sz w:val="24"/>
            <w:szCs w:val="24"/>
          </w:rPr>
          <w:t>Provost’s</w:t>
        </w:r>
        <w:r w:rsidR="46E2A7D9" w:rsidRPr="5E2762E9">
          <w:rPr>
            <w:rStyle w:val="Hyperlink"/>
            <w:rFonts w:ascii="Source Sans Pro" w:eastAsia="Source Sans Pro" w:hAnsi="Source Sans Pro" w:cs="Source Sans Pro"/>
            <w:color w:val="auto"/>
            <w:sz w:val="24"/>
            <w:szCs w:val="24"/>
          </w:rPr>
          <w:t xml:space="preserve"> </w:t>
        </w:r>
        <w:r w:rsidR="4D26B5EB" w:rsidRPr="5E2762E9">
          <w:rPr>
            <w:rStyle w:val="Hyperlink"/>
            <w:rFonts w:ascii="Source Sans Pro" w:eastAsia="Source Sans Pro" w:hAnsi="Source Sans Pro" w:cs="Source Sans Pro"/>
            <w:color w:val="auto"/>
            <w:sz w:val="24"/>
            <w:szCs w:val="24"/>
          </w:rPr>
          <w:t xml:space="preserve">major review </w:t>
        </w:r>
        <w:r w:rsidR="46E2A7D9" w:rsidRPr="5E2762E9">
          <w:rPr>
            <w:rStyle w:val="Hyperlink"/>
            <w:rFonts w:ascii="Source Sans Pro" w:eastAsia="Source Sans Pro" w:hAnsi="Source Sans Pro" w:cs="Source Sans Pro"/>
            <w:color w:val="auto"/>
            <w:sz w:val="24"/>
            <w:szCs w:val="24"/>
          </w:rPr>
          <w:t>resource page</w:t>
        </w:r>
      </w:hyperlink>
      <w:r w:rsidR="474D25BF" w:rsidRPr="5E2762E9">
        <w:rPr>
          <w:rFonts w:ascii="Source Sans Pro" w:eastAsia="Source Sans Pro" w:hAnsi="Source Sans Pro" w:cs="Source Sans Pro"/>
          <w:sz w:val="24"/>
          <w:szCs w:val="24"/>
        </w:rPr>
        <w:t xml:space="preserve">, if desired. </w:t>
      </w:r>
      <w:r w:rsidR="767C3F52" w:rsidRPr="5E2762E9">
        <w:rPr>
          <w:rFonts w:ascii="Source Sans Pro" w:eastAsia="Source Sans Pro" w:hAnsi="Source Sans Pro" w:cs="Source Sans Pro"/>
          <w:sz w:val="24"/>
          <w:szCs w:val="24"/>
        </w:rPr>
        <w:t>Use of t</w:t>
      </w:r>
      <w:r w:rsidR="474D25BF" w:rsidRPr="5E2762E9">
        <w:rPr>
          <w:rFonts w:ascii="Source Sans Pro" w:eastAsia="Source Sans Pro" w:hAnsi="Source Sans Pro" w:cs="Source Sans Pro"/>
          <w:sz w:val="24"/>
          <w:szCs w:val="24"/>
        </w:rPr>
        <w:t>he CV template is not required, but the principles</w:t>
      </w:r>
      <w:r w:rsidR="61E4C665" w:rsidRPr="5E2762E9">
        <w:rPr>
          <w:rFonts w:ascii="Source Sans Pro" w:eastAsia="Source Sans Pro" w:hAnsi="Source Sans Pro" w:cs="Source Sans Pro"/>
          <w:sz w:val="24"/>
          <w:szCs w:val="24"/>
        </w:rPr>
        <w:t xml:space="preserve"> </w:t>
      </w:r>
      <w:r w:rsidR="59914F6E" w:rsidRPr="5E2762E9">
        <w:rPr>
          <w:rFonts w:ascii="Source Sans Pro" w:eastAsia="Source Sans Pro" w:hAnsi="Source Sans Pro" w:cs="Source Sans Pro"/>
          <w:sz w:val="24"/>
          <w:szCs w:val="24"/>
        </w:rPr>
        <w:t>and formatting suggestions are important to follow</w:t>
      </w:r>
      <w:r w:rsidR="474D25BF" w:rsidRPr="5E2762E9">
        <w:rPr>
          <w:rFonts w:ascii="Source Sans Pro" w:eastAsia="Source Sans Pro" w:hAnsi="Source Sans Pro" w:cs="Source Sans Pro"/>
          <w:sz w:val="24"/>
          <w:szCs w:val="24"/>
        </w:rPr>
        <w:t xml:space="preserve">. </w:t>
      </w:r>
      <w:r w:rsidR="73711DD7" w:rsidRPr="5E2762E9">
        <w:rPr>
          <w:rFonts w:ascii="Source Sans Pro" w:eastAsia="Source Sans Pro" w:hAnsi="Source Sans Pro" w:cs="Source Sans Pro"/>
          <w:sz w:val="24"/>
          <w:szCs w:val="24"/>
        </w:rPr>
        <w:t xml:space="preserve">I encourage you to include </w:t>
      </w:r>
      <w:r w:rsidR="6D6331CA" w:rsidRPr="5E2762E9">
        <w:rPr>
          <w:rFonts w:ascii="Source Sans Pro" w:eastAsia="Source Sans Pro" w:hAnsi="Source Sans Pro" w:cs="Source Sans Pro"/>
          <w:sz w:val="24"/>
          <w:szCs w:val="24"/>
        </w:rPr>
        <w:t xml:space="preserve">a </w:t>
      </w:r>
      <w:r w:rsidR="73711DD7" w:rsidRPr="5E2762E9">
        <w:rPr>
          <w:rFonts w:ascii="Source Sans Pro" w:eastAsia="Source Sans Pro" w:hAnsi="Source Sans Pro" w:cs="Source Sans Pro"/>
          <w:sz w:val="24"/>
          <w:szCs w:val="24"/>
        </w:rPr>
        <w:t>discussion</w:t>
      </w:r>
      <w:r w:rsidR="53A924B0" w:rsidRPr="5E2762E9">
        <w:rPr>
          <w:rFonts w:ascii="Source Sans Pro" w:eastAsia="Source Sans Pro" w:hAnsi="Source Sans Pro" w:cs="Source Sans Pro"/>
          <w:sz w:val="24"/>
          <w:szCs w:val="24"/>
        </w:rPr>
        <w:t xml:space="preserve"> in your statement</w:t>
      </w:r>
      <w:r w:rsidR="73711DD7" w:rsidRPr="5E2762E9">
        <w:rPr>
          <w:rFonts w:ascii="Source Sans Pro" w:eastAsia="Source Sans Pro" w:hAnsi="Source Sans Pro" w:cs="Source Sans Pro"/>
          <w:sz w:val="24"/>
          <w:szCs w:val="24"/>
        </w:rPr>
        <w:t xml:space="preserve"> of your engagement in diversity, equity, and inclusion</w:t>
      </w:r>
      <w:r w:rsidR="44B11A5F" w:rsidRPr="5E2762E9">
        <w:rPr>
          <w:rFonts w:ascii="Source Sans Pro" w:eastAsia="Source Sans Pro" w:hAnsi="Source Sans Pro" w:cs="Source Sans Pro"/>
          <w:sz w:val="24"/>
          <w:szCs w:val="24"/>
        </w:rPr>
        <w:t xml:space="preserve"> </w:t>
      </w:r>
      <w:r w:rsidR="44C74759" w:rsidRPr="5E2762E9">
        <w:rPr>
          <w:rFonts w:ascii="Source Sans Pro" w:eastAsia="Source Sans Pro" w:hAnsi="Source Sans Pro" w:cs="Source Sans Pro"/>
          <w:sz w:val="24"/>
          <w:szCs w:val="24"/>
        </w:rPr>
        <w:t>in the context of your</w:t>
      </w:r>
      <w:r w:rsidR="73711DD7" w:rsidRPr="5E2762E9">
        <w:rPr>
          <w:rFonts w:ascii="Source Sans Pro" w:eastAsia="Source Sans Pro" w:hAnsi="Source Sans Pro" w:cs="Source Sans Pro"/>
          <w:sz w:val="24"/>
          <w:szCs w:val="24"/>
        </w:rPr>
        <w:t xml:space="preserve"> research/creative activity, teaching, and service</w:t>
      </w:r>
      <w:r w:rsidR="460C4D47" w:rsidRPr="5E2762E9">
        <w:rPr>
          <w:rFonts w:ascii="Source Sans Pro" w:eastAsia="Source Sans Pro" w:hAnsi="Source Sans Pro" w:cs="Source Sans Pro"/>
          <w:sz w:val="24"/>
          <w:szCs w:val="24"/>
        </w:rPr>
        <w:t xml:space="preserve"> (as applicable)</w:t>
      </w:r>
      <w:r w:rsidR="6046E3F1" w:rsidRPr="5E2762E9">
        <w:rPr>
          <w:rFonts w:ascii="Source Sans Pro" w:eastAsia="Source Sans Pro" w:hAnsi="Source Sans Pro" w:cs="Source Sans Pro"/>
          <w:sz w:val="24"/>
          <w:szCs w:val="24"/>
        </w:rPr>
        <w:t>.</w:t>
      </w:r>
    </w:p>
    <w:p w14:paraId="0D1D33A1" w14:textId="0DD7E33A" w:rsidR="007A7802" w:rsidRDefault="007A7802" w:rsidP="19C8074B">
      <w:pPr>
        <w:rPr>
          <w:rFonts w:ascii="Source Sans Pro" w:eastAsia="Source Sans Pro" w:hAnsi="Source Sans Pro" w:cs="Source Sans Pro"/>
          <w:sz w:val="24"/>
          <w:szCs w:val="24"/>
        </w:rPr>
      </w:pPr>
      <w:r w:rsidRPr="19C8074B">
        <w:rPr>
          <w:rFonts w:ascii="Source Sans Pro" w:eastAsia="Source Sans Pro" w:hAnsi="Source Sans Pro" w:cs="Source Sans Pro"/>
          <w:sz w:val="24"/>
          <w:szCs w:val="24"/>
        </w:rPr>
        <w:t>If you have questions about this process, I would be happy to meet with you to discuss them. I look forward to</w:t>
      </w:r>
      <w:r w:rsidR="004B4F7B" w:rsidRPr="19C8074B">
        <w:rPr>
          <w:rFonts w:ascii="Source Sans Pro" w:eastAsia="Source Sans Pro" w:hAnsi="Source Sans Pro" w:cs="Source Sans Pro"/>
          <w:sz w:val="24"/>
          <w:szCs w:val="24"/>
        </w:rPr>
        <w:t xml:space="preserve"> </w:t>
      </w:r>
      <w:r w:rsidRPr="19C8074B">
        <w:rPr>
          <w:rFonts w:ascii="Source Sans Pro" w:eastAsia="Source Sans Pro" w:hAnsi="Source Sans Pro" w:cs="Source Sans Pro"/>
          <w:sz w:val="24"/>
          <w:szCs w:val="24"/>
        </w:rPr>
        <w:t>learning more about your work. If I can do anything to support you this year, please let me know.</w:t>
      </w:r>
    </w:p>
    <w:p w14:paraId="345255A5" w14:textId="77777777" w:rsidR="007A7802" w:rsidRDefault="007A7802" w:rsidP="19C8074B">
      <w:pPr>
        <w:rPr>
          <w:rFonts w:ascii="Source Sans Pro" w:eastAsia="Source Sans Pro" w:hAnsi="Source Sans Pro" w:cs="Source Sans Pro"/>
          <w:sz w:val="24"/>
          <w:szCs w:val="24"/>
        </w:rPr>
      </w:pPr>
      <w:r w:rsidRPr="19C8074B">
        <w:rPr>
          <w:rFonts w:ascii="Source Sans Pro" w:eastAsia="Source Sans Pro" w:hAnsi="Source Sans Pro" w:cs="Source Sans Pro"/>
          <w:sz w:val="24"/>
          <w:szCs w:val="24"/>
        </w:rPr>
        <w:t>Sincerely,</w:t>
      </w:r>
    </w:p>
    <w:p w14:paraId="55AC7095" w14:textId="77777777" w:rsidR="007A7802" w:rsidRDefault="007A7802" w:rsidP="19C8074B">
      <w:pPr>
        <w:rPr>
          <w:rFonts w:ascii="Source Sans Pro" w:eastAsia="Source Sans Pro" w:hAnsi="Source Sans Pro" w:cs="Source Sans Pro"/>
          <w:sz w:val="24"/>
          <w:szCs w:val="24"/>
        </w:rPr>
      </w:pPr>
    </w:p>
    <w:p w14:paraId="5367F592" w14:textId="06E36FE8" w:rsidR="007A7802" w:rsidRPr="00AD08A5" w:rsidRDefault="007A7802" w:rsidP="19C8074B">
      <w:pPr>
        <w:rPr>
          <w:rFonts w:ascii="Source Sans Pro" w:eastAsia="Source Sans Pro" w:hAnsi="Source Sans Pro" w:cs="Source Sans Pro"/>
          <w:color w:val="5B9BD5" w:themeColor="accent1"/>
          <w:sz w:val="24"/>
          <w:szCs w:val="24"/>
        </w:rPr>
      </w:pPr>
      <w:r w:rsidRPr="19C8074B">
        <w:rPr>
          <w:rFonts w:ascii="Source Sans Pro" w:eastAsia="Source Sans Pro" w:hAnsi="Source Sans Pro" w:cs="Source Sans Pro"/>
          <w:color w:val="5B9AD5"/>
          <w:sz w:val="24"/>
          <w:szCs w:val="24"/>
        </w:rPr>
        <w:t>&lt;</w:t>
      </w:r>
      <w:r w:rsidR="7BA0CB15" w:rsidRPr="19C8074B">
        <w:rPr>
          <w:rFonts w:ascii="Source Sans Pro" w:eastAsia="Source Sans Pro" w:hAnsi="Source Sans Pro" w:cs="Source Sans Pro"/>
          <w:color w:val="5B9AD5"/>
          <w:sz w:val="24"/>
          <w:szCs w:val="24"/>
        </w:rPr>
        <w:t>U</w:t>
      </w:r>
      <w:r w:rsidR="60A68AC9" w:rsidRPr="19C8074B">
        <w:rPr>
          <w:rFonts w:ascii="Source Sans Pro" w:eastAsia="Source Sans Pro" w:hAnsi="Source Sans Pro" w:cs="Source Sans Pro"/>
          <w:color w:val="5B9AD5"/>
          <w:sz w:val="24"/>
          <w:szCs w:val="24"/>
        </w:rPr>
        <w:t>NIT/DEPARTMENT HEAD</w:t>
      </w:r>
      <w:r w:rsidRPr="19C8074B">
        <w:rPr>
          <w:rFonts w:ascii="Source Sans Pro" w:eastAsia="Source Sans Pro" w:hAnsi="Source Sans Pro" w:cs="Source Sans Pro"/>
          <w:color w:val="5B9AD5"/>
          <w:sz w:val="24"/>
          <w:szCs w:val="24"/>
        </w:rPr>
        <w:t>&gt;</w:t>
      </w:r>
    </w:p>
    <w:sectPr w:rsidR="007A7802" w:rsidRPr="00AD08A5">
      <w:headerReference w:type="default" r:id="rId13"/>
      <w:footerReference w:type="defaul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176B5B" w14:textId="77777777" w:rsidR="00692CD7" w:rsidRDefault="00692CD7">
      <w:pPr>
        <w:spacing w:after="0" w:line="240" w:lineRule="auto"/>
      </w:pPr>
      <w:r>
        <w:separator/>
      </w:r>
    </w:p>
  </w:endnote>
  <w:endnote w:type="continuationSeparator" w:id="0">
    <w:p w14:paraId="047437D1" w14:textId="77777777" w:rsidR="00692CD7" w:rsidRDefault="00692CD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Lucida Grande">
    <w:altName w:val="Segoe UI"/>
    <w:charset w:val="00"/>
    <w:family w:val="swiss"/>
    <w:pitch w:val="variable"/>
    <w:sig w:usb0="E1000AEF" w:usb1="5000A1FF" w:usb2="00000000" w:usb3="00000000" w:csb0="000001BF" w:csb1="00000000"/>
  </w:font>
  <w:font w:name="Source Sans Pro">
    <w:panose1 w:val="020B0503030403020204"/>
    <w:charset w:val="00"/>
    <w:family w:val="swiss"/>
    <w:pitch w:val="variable"/>
    <w:sig w:usb0="600002F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20"/>
      <w:gridCol w:w="3120"/>
      <w:gridCol w:w="3120"/>
    </w:tblGrid>
    <w:tr w:rsidR="32B6AD19" w14:paraId="5F31A186" w14:textId="77777777" w:rsidTr="5E2762E9">
      <w:trPr>
        <w:trHeight w:val="300"/>
      </w:trPr>
      <w:tc>
        <w:tcPr>
          <w:tcW w:w="3120" w:type="dxa"/>
        </w:tcPr>
        <w:p w14:paraId="30CD9B19" w14:textId="59B03A6C" w:rsidR="32B6AD19" w:rsidRDefault="32B6AD19" w:rsidP="32B6AD19">
          <w:pPr>
            <w:pStyle w:val="Header"/>
            <w:ind w:left="-115"/>
          </w:pPr>
        </w:p>
      </w:tc>
      <w:tc>
        <w:tcPr>
          <w:tcW w:w="3120" w:type="dxa"/>
        </w:tcPr>
        <w:p w14:paraId="36042844" w14:textId="6702803E" w:rsidR="32B6AD19" w:rsidRDefault="32B6AD19" w:rsidP="32B6AD19">
          <w:pPr>
            <w:pStyle w:val="Header"/>
            <w:jc w:val="center"/>
          </w:pPr>
        </w:p>
      </w:tc>
      <w:tc>
        <w:tcPr>
          <w:tcW w:w="3120" w:type="dxa"/>
        </w:tcPr>
        <w:p w14:paraId="3D96D598" w14:textId="442105D0" w:rsidR="32B6AD19" w:rsidRDefault="5E2762E9" w:rsidP="32B6AD19">
          <w:pPr>
            <w:pStyle w:val="Header"/>
            <w:ind w:right="-115"/>
            <w:jc w:val="right"/>
          </w:pPr>
          <w:r>
            <w:t>Revised 10/22/25</w:t>
          </w:r>
        </w:p>
      </w:tc>
    </w:tr>
  </w:tbl>
  <w:p w14:paraId="3EC2494C" w14:textId="2B5C9076" w:rsidR="32B6AD19" w:rsidRDefault="32B6AD19" w:rsidP="32B6AD1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FE6DFF" w14:textId="77777777" w:rsidR="00692CD7" w:rsidRDefault="00692CD7">
      <w:pPr>
        <w:spacing w:after="0" w:line="240" w:lineRule="auto"/>
      </w:pPr>
      <w:r>
        <w:separator/>
      </w:r>
    </w:p>
  </w:footnote>
  <w:footnote w:type="continuationSeparator" w:id="0">
    <w:p w14:paraId="64F94E7D" w14:textId="77777777" w:rsidR="00692CD7" w:rsidRDefault="00692CD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605" w:type="dxa"/>
      <w:tblLayout w:type="fixed"/>
      <w:tblLook w:val="06A0" w:firstRow="1" w:lastRow="0" w:firstColumn="1" w:lastColumn="0" w:noHBand="1" w:noVBand="1"/>
    </w:tblPr>
    <w:tblGrid>
      <w:gridCol w:w="825"/>
      <w:gridCol w:w="780"/>
    </w:tblGrid>
    <w:tr w:rsidR="32B6AD19" w14:paraId="23ADA583" w14:textId="77777777" w:rsidTr="127003A0">
      <w:trPr>
        <w:trHeight w:val="300"/>
      </w:trPr>
      <w:tc>
        <w:tcPr>
          <w:tcW w:w="825" w:type="dxa"/>
        </w:tcPr>
        <w:p w14:paraId="10BCCADF" w14:textId="19E6F156" w:rsidR="32B6AD19" w:rsidRDefault="32B6AD19" w:rsidP="32B6AD19">
          <w:pPr>
            <w:pStyle w:val="Header"/>
            <w:ind w:left="-115"/>
          </w:pPr>
        </w:p>
      </w:tc>
      <w:tc>
        <w:tcPr>
          <w:tcW w:w="780" w:type="dxa"/>
        </w:tcPr>
        <w:p w14:paraId="1B0CCD22" w14:textId="27C4916B" w:rsidR="32B6AD19" w:rsidRDefault="32B6AD19" w:rsidP="32B6AD19">
          <w:pPr>
            <w:pStyle w:val="Header"/>
            <w:ind w:right="-115"/>
            <w:jc w:val="right"/>
          </w:pPr>
        </w:p>
      </w:tc>
    </w:tr>
  </w:tbl>
  <w:p w14:paraId="038EBDB8" w14:textId="7F825407" w:rsidR="32B6AD19" w:rsidRDefault="32B6AD19" w:rsidP="32B6AD1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CB5C66"/>
    <w:multiLevelType w:val="hybridMultilevel"/>
    <w:tmpl w:val="66485B54"/>
    <w:lvl w:ilvl="0" w:tplc="FF3A064C">
      <w:numFmt w:val="bullet"/>
      <w:lvlText w:val=""/>
      <w:lvlJc w:val="left"/>
      <w:pPr>
        <w:ind w:left="720" w:hanging="360"/>
      </w:pPr>
      <w:rPr>
        <w:rFonts w:ascii="Symbol" w:hAnsi="Symbol" w:hint="default"/>
      </w:rPr>
    </w:lvl>
    <w:lvl w:ilvl="1" w:tplc="D0109088">
      <w:start w:val="1"/>
      <w:numFmt w:val="bullet"/>
      <w:lvlText w:val="o"/>
      <w:lvlJc w:val="left"/>
      <w:pPr>
        <w:ind w:left="1440" w:hanging="360"/>
      </w:pPr>
      <w:rPr>
        <w:rFonts w:ascii="Courier New" w:hAnsi="Courier New" w:hint="default"/>
      </w:rPr>
    </w:lvl>
    <w:lvl w:ilvl="2" w:tplc="48322D82">
      <w:start w:val="1"/>
      <w:numFmt w:val="bullet"/>
      <w:lvlText w:val=""/>
      <w:lvlJc w:val="left"/>
      <w:pPr>
        <w:ind w:left="2160" w:hanging="360"/>
      </w:pPr>
      <w:rPr>
        <w:rFonts w:ascii="Wingdings" w:hAnsi="Wingdings" w:hint="default"/>
      </w:rPr>
    </w:lvl>
    <w:lvl w:ilvl="3" w:tplc="1CE87870">
      <w:start w:val="1"/>
      <w:numFmt w:val="bullet"/>
      <w:lvlText w:val=""/>
      <w:lvlJc w:val="left"/>
      <w:pPr>
        <w:ind w:left="2880" w:hanging="360"/>
      </w:pPr>
      <w:rPr>
        <w:rFonts w:ascii="Symbol" w:hAnsi="Symbol" w:hint="default"/>
      </w:rPr>
    </w:lvl>
    <w:lvl w:ilvl="4" w:tplc="BB3C6906">
      <w:start w:val="1"/>
      <w:numFmt w:val="bullet"/>
      <w:lvlText w:val="o"/>
      <w:lvlJc w:val="left"/>
      <w:pPr>
        <w:ind w:left="3600" w:hanging="360"/>
      </w:pPr>
      <w:rPr>
        <w:rFonts w:ascii="Courier New" w:hAnsi="Courier New" w:hint="default"/>
      </w:rPr>
    </w:lvl>
    <w:lvl w:ilvl="5" w:tplc="98E63AA6">
      <w:start w:val="1"/>
      <w:numFmt w:val="bullet"/>
      <w:lvlText w:val=""/>
      <w:lvlJc w:val="left"/>
      <w:pPr>
        <w:ind w:left="4320" w:hanging="360"/>
      </w:pPr>
      <w:rPr>
        <w:rFonts w:ascii="Wingdings" w:hAnsi="Wingdings" w:hint="default"/>
      </w:rPr>
    </w:lvl>
    <w:lvl w:ilvl="6" w:tplc="3E8857F8">
      <w:start w:val="1"/>
      <w:numFmt w:val="bullet"/>
      <w:lvlText w:val=""/>
      <w:lvlJc w:val="left"/>
      <w:pPr>
        <w:ind w:left="5040" w:hanging="360"/>
      </w:pPr>
      <w:rPr>
        <w:rFonts w:ascii="Symbol" w:hAnsi="Symbol" w:hint="default"/>
      </w:rPr>
    </w:lvl>
    <w:lvl w:ilvl="7" w:tplc="2D5EC0F6">
      <w:start w:val="1"/>
      <w:numFmt w:val="bullet"/>
      <w:lvlText w:val="o"/>
      <w:lvlJc w:val="left"/>
      <w:pPr>
        <w:ind w:left="5760" w:hanging="360"/>
      </w:pPr>
      <w:rPr>
        <w:rFonts w:ascii="Courier New" w:hAnsi="Courier New" w:hint="default"/>
      </w:rPr>
    </w:lvl>
    <w:lvl w:ilvl="8" w:tplc="0EBC98F0">
      <w:start w:val="1"/>
      <w:numFmt w:val="bullet"/>
      <w:lvlText w:val=""/>
      <w:lvlJc w:val="left"/>
      <w:pPr>
        <w:ind w:left="6480" w:hanging="360"/>
      </w:pPr>
      <w:rPr>
        <w:rFonts w:ascii="Wingdings" w:hAnsi="Wingdings" w:hint="default"/>
      </w:rPr>
    </w:lvl>
  </w:abstractNum>
  <w:abstractNum w:abstractNumId="1" w15:restartNumberingAfterBreak="0">
    <w:nsid w:val="28AA4B1F"/>
    <w:multiLevelType w:val="hybridMultilevel"/>
    <w:tmpl w:val="3AF653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D8F654D"/>
    <w:multiLevelType w:val="multilevel"/>
    <w:tmpl w:val="109CA8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54144F1A"/>
    <w:multiLevelType w:val="hybridMultilevel"/>
    <w:tmpl w:val="9ACE81AC"/>
    <w:lvl w:ilvl="0" w:tplc="33C0BF4C">
      <w:numFmt w:val="bullet"/>
      <w:lvlText w:val=""/>
      <w:lvlJc w:val="left"/>
      <w:pPr>
        <w:ind w:left="720" w:hanging="360"/>
      </w:pPr>
      <w:rPr>
        <w:rFonts w:ascii="Symbol" w:hAnsi="Symbol" w:hint="default"/>
      </w:rPr>
    </w:lvl>
    <w:lvl w:ilvl="1" w:tplc="5FC203E2">
      <w:start w:val="1"/>
      <w:numFmt w:val="bullet"/>
      <w:lvlText w:val="o"/>
      <w:lvlJc w:val="left"/>
      <w:pPr>
        <w:ind w:left="1440" w:hanging="360"/>
      </w:pPr>
      <w:rPr>
        <w:rFonts w:ascii="Courier New" w:hAnsi="Courier New" w:hint="default"/>
      </w:rPr>
    </w:lvl>
    <w:lvl w:ilvl="2" w:tplc="5F2E031A">
      <w:start w:val="1"/>
      <w:numFmt w:val="bullet"/>
      <w:lvlText w:val=""/>
      <w:lvlJc w:val="left"/>
      <w:pPr>
        <w:ind w:left="2160" w:hanging="360"/>
      </w:pPr>
      <w:rPr>
        <w:rFonts w:ascii="Wingdings" w:hAnsi="Wingdings" w:hint="default"/>
      </w:rPr>
    </w:lvl>
    <w:lvl w:ilvl="3" w:tplc="5BC64706">
      <w:start w:val="1"/>
      <w:numFmt w:val="bullet"/>
      <w:lvlText w:val=""/>
      <w:lvlJc w:val="left"/>
      <w:pPr>
        <w:ind w:left="2880" w:hanging="360"/>
      </w:pPr>
      <w:rPr>
        <w:rFonts w:ascii="Symbol" w:hAnsi="Symbol" w:hint="default"/>
      </w:rPr>
    </w:lvl>
    <w:lvl w:ilvl="4" w:tplc="45568B1E">
      <w:start w:val="1"/>
      <w:numFmt w:val="bullet"/>
      <w:lvlText w:val="o"/>
      <w:lvlJc w:val="left"/>
      <w:pPr>
        <w:ind w:left="3600" w:hanging="360"/>
      </w:pPr>
      <w:rPr>
        <w:rFonts w:ascii="Courier New" w:hAnsi="Courier New" w:hint="default"/>
      </w:rPr>
    </w:lvl>
    <w:lvl w:ilvl="5" w:tplc="766A323E">
      <w:start w:val="1"/>
      <w:numFmt w:val="bullet"/>
      <w:lvlText w:val=""/>
      <w:lvlJc w:val="left"/>
      <w:pPr>
        <w:ind w:left="4320" w:hanging="360"/>
      </w:pPr>
      <w:rPr>
        <w:rFonts w:ascii="Wingdings" w:hAnsi="Wingdings" w:hint="default"/>
      </w:rPr>
    </w:lvl>
    <w:lvl w:ilvl="6" w:tplc="D2B4F178">
      <w:start w:val="1"/>
      <w:numFmt w:val="bullet"/>
      <w:lvlText w:val=""/>
      <w:lvlJc w:val="left"/>
      <w:pPr>
        <w:ind w:left="5040" w:hanging="360"/>
      </w:pPr>
      <w:rPr>
        <w:rFonts w:ascii="Symbol" w:hAnsi="Symbol" w:hint="default"/>
      </w:rPr>
    </w:lvl>
    <w:lvl w:ilvl="7" w:tplc="0FDA91D4">
      <w:start w:val="1"/>
      <w:numFmt w:val="bullet"/>
      <w:lvlText w:val="o"/>
      <w:lvlJc w:val="left"/>
      <w:pPr>
        <w:ind w:left="5760" w:hanging="360"/>
      </w:pPr>
      <w:rPr>
        <w:rFonts w:ascii="Courier New" w:hAnsi="Courier New" w:hint="default"/>
      </w:rPr>
    </w:lvl>
    <w:lvl w:ilvl="8" w:tplc="E886DD90">
      <w:start w:val="1"/>
      <w:numFmt w:val="bullet"/>
      <w:lvlText w:val=""/>
      <w:lvlJc w:val="left"/>
      <w:pPr>
        <w:ind w:left="6480" w:hanging="360"/>
      </w:pPr>
      <w:rPr>
        <w:rFonts w:ascii="Wingdings" w:hAnsi="Wingdings" w:hint="default"/>
      </w:rPr>
    </w:lvl>
  </w:abstractNum>
  <w:abstractNum w:abstractNumId="4" w15:restartNumberingAfterBreak="0">
    <w:nsid w:val="5A223755"/>
    <w:multiLevelType w:val="hybridMultilevel"/>
    <w:tmpl w:val="EA24288C"/>
    <w:lvl w:ilvl="0" w:tplc="F9281428">
      <w:numFmt w:val="bullet"/>
      <w:lvlText w:val=""/>
      <w:lvlJc w:val="left"/>
      <w:pPr>
        <w:ind w:left="720" w:hanging="360"/>
      </w:pPr>
      <w:rPr>
        <w:rFonts w:ascii="Symbol" w:hAnsi="Symbol" w:hint="default"/>
      </w:rPr>
    </w:lvl>
    <w:lvl w:ilvl="1" w:tplc="9C26F33C">
      <w:start w:val="1"/>
      <w:numFmt w:val="bullet"/>
      <w:lvlText w:val="o"/>
      <w:lvlJc w:val="left"/>
      <w:pPr>
        <w:ind w:left="1440" w:hanging="360"/>
      </w:pPr>
      <w:rPr>
        <w:rFonts w:ascii="Courier New" w:hAnsi="Courier New" w:hint="default"/>
      </w:rPr>
    </w:lvl>
    <w:lvl w:ilvl="2" w:tplc="F52653C2">
      <w:start w:val="1"/>
      <w:numFmt w:val="bullet"/>
      <w:lvlText w:val=""/>
      <w:lvlJc w:val="left"/>
      <w:pPr>
        <w:ind w:left="2160" w:hanging="360"/>
      </w:pPr>
      <w:rPr>
        <w:rFonts w:ascii="Wingdings" w:hAnsi="Wingdings" w:hint="default"/>
      </w:rPr>
    </w:lvl>
    <w:lvl w:ilvl="3" w:tplc="C2CA464A">
      <w:start w:val="1"/>
      <w:numFmt w:val="bullet"/>
      <w:lvlText w:val=""/>
      <w:lvlJc w:val="left"/>
      <w:pPr>
        <w:ind w:left="2880" w:hanging="360"/>
      </w:pPr>
      <w:rPr>
        <w:rFonts w:ascii="Symbol" w:hAnsi="Symbol" w:hint="default"/>
      </w:rPr>
    </w:lvl>
    <w:lvl w:ilvl="4" w:tplc="DEF4EFDA">
      <w:start w:val="1"/>
      <w:numFmt w:val="bullet"/>
      <w:lvlText w:val="o"/>
      <w:lvlJc w:val="left"/>
      <w:pPr>
        <w:ind w:left="3600" w:hanging="360"/>
      </w:pPr>
      <w:rPr>
        <w:rFonts w:ascii="Courier New" w:hAnsi="Courier New" w:hint="default"/>
      </w:rPr>
    </w:lvl>
    <w:lvl w:ilvl="5" w:tplc="0EE6ED9A">
      <w:start w:val="1"/>
      <w:numFmt w:val="bullet"/>
      <w:lvlText w:val=""/>
      <w:lvlJc w:val="left"/>
      <w:pPr>
        <w:ind w:left="4320" w:hanging="360"/>
      </w:pPr>
      <w:rPr>
        <w:rFonts w:ascii="Wingdings" w:hAnsi="Wingdings" w:hint="default"/>
      </w:rPr>
    </w:lvl>
    <w:lvl w:ilvl="6" w:tplc="ED44FD34">
      <w:start w:val="1"/>
      <w:numFmt w:val="bullet"/>
      <w:lvlText w:val=""/>
      <w:lvlJc w:val="left"/>
      <w:pPr>
        <w:ind w:left="5040" w:hanging="360"/>
      </w:pPr>
      <w:rPr>
        <w:rFonts w:ascii="Symbol" w:hAnsi="Symbol" w:hint="default"/>
      </w:rPr>
    </w:lvl>
    <w:lvl w:ilvl="7" w:tplc="3F06126C">
      <w:start w:val="1"/>
      <w:numFmt w:val="bullet"/>
      <w:lvlText w:val="o"/>
      <w:lvlJc w:val="left"/>
      <w:pPr>
        <w:ind w:left="5760" w:hanging="360"/>
      </w:pPr>
      <w:rPr>
        <w:rFonts w:ascii="Courier New" w:hAnsi="Courier New" w:hint="default"/>
      </w:rPr>
    </w:lvl>
    <w:lvl w:ilvl="8" w:tplc="11D20D26">
      <w:start w:val="1"/>
      <w:numFmt w:val="bullet"/>
      <w:lvlText w:val=""/>
      <w:lvlJc w:val="left"/>
      <w:pPr>
        <w:ind w:left="6480" w:hanging="360"/>
      </w:pPr>
      <w:rPr>
        <w:rFonts w:ascii="Wingdings" w:hAnsi="Wingdings" w:hint="default"/>
      </w:rPr>
    </w:lvl>
  </w:abstractNum>
  <w:num w:numId="1" w16cid:durableId="1392534829">
    <w:abstractNumId w:val="0"/>
  </w:num>
  <w:num w:numId="2" w16cid:durableId="1638796123">
    <w:abstractNumId w:val="3"/>
  </w:num>
  <w:num w:numId="3" w16cid:durableId="224149229">
    <w:abstractNumId w:val="4"/>
  </w:num>
  <w:num w:numId="4" w16cid:durableId="469517462">
    <w:abstractNumId w:val="2"/>
  </w:num>
  <w:num w:numId="5" w16cid:durableId="196831724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4253D"/>
    <w:rsid w:val="000149B8"/>
    <w:rsid w:val="0004308D"/>
    <w:rsid w:val="0007350B"/>
    <w:rsid w:val="00076D0D"/>
    <w:rsid w:val="000F616A"/>
    <w:rsid w:val="00143379"/>
    <w:rsid w:val="001735D6"/>
    <w:rsid w:val="00181EEA"/>
    <w:rsid w:val="001A486B"/>
    <w:rsid w:val="00236641"/>
    <w:rsid w:val="002B2439"/>
    <w:rsid w:val="002D0B4F"/>
    <w:rsid w:val="00371231"/>
    <w:rsid w:val="003F6BF7"/>
    <w:rsid w:val="004B4F7B"/>
    <w:rsid w:val="004C0C5D"/>
    <w:rsid w:val="004E7917"/>
    <w:rsid w:val="005059BA"/>
    <w:rsid w:val="00584227"/>
    <w:rsid w:val="005A7520"/>
    <w:rsid w:val="00621DF3"/>
    <w:rsid w:val="00654312"/>
    <w:rsid w:val="00692CD7"/>
    <w:rsid w:val="006A7E70"/>
    <w:rsid w:val="007A7802"/>
    <w:rsid w:val="00806949"/>
    <w:rsid w:val="00842428"/>
    <w:rsid w:val="009171AD"/>
    <w:rsid w:val="00924AEC"/>
    <w:rsid w:val="0094253D"/>
    <w:rsid w:val="00945FDB"/>
    <w:rsid w:val="00985D26"/>
    <w:rsid w:val="009B21E9"/>
    <w:rsid w:val="009B7953"/>
    <w:rsid w:val="00A02DBB"/>
    <w:rsid w:val="00A50820"/>
    <w:rsid w:val="00A5508E"/>
    <w:rsid w:val="00AD08A5"/>
    <w:rsid w:val="00AE6699"/>
    <w:rsid w:val="00B1629A"/>
    <w:rsid w:val="00B25493"/>
    <w:rsid w:val="00B717F1"/>
    <w:rsid w:val="00BD29EB"/>
    <w:rsid w:val="00C03203"/>
    <w:rsid w:val="00D11C5F"/>
    <w:rsid w:val="00D1645B"/>
    <w:rsid w:val="00D30653"/>
    <w:rsid w:val="00D57A61"/>
    <w:rsid w:val="00DB6F54"/>
    <w:rsid w:val="00DE5849"/>
    <w:rsid w:val="00E1003C"/>
    <w:rsid w:val="00E6781D"/>
    <w:rsid w:val="00F0197B"/>
    <w:rsid w:val="00F357AD"/>
    <w:rsid w:val="00FC00D7"/>
    <w:rsid w:val="01A3F190"/>
    <w:rsid w:val="01C4E1F4"/>
    <w:rsid w:val="071CA326"/>
    <w:rsid w:val="0779A544"/>
    <w:rsid w:val="081AB666"/>
    <w:rsid w:val="086CA010"/>
    <w:rsid w:val="0894CEC5"/>
    <w:rsid w:val="0A7A3C3A"/>
    <w:rsid w:val="0C2F0AAE"/>
    <w:rsid w:val="0D3071D7"/>
    <w:rsid w:val="0EEB4179"/>
    <w:rsid w:val="117C7EC2"/>
    <w:rsid w:val="11B3F27B"/>
    <w:rsid w:val="127003A0"/>
    <w:rsid w:val="164A5A4E"/>
    <w:rsid w:val="1779A671"/>
    <w:rsid w:val="19C8074B"/>
    <w:rsid w:val="1A380D71"/>
    <w:rsid w:val="1B84571D"/>
    <w:rsid w:val="1CE933DF"/>
    <w:rsid w:val="1EDECEFB"/>
    <w:rsid w:val="1EE0714C"/>
    <w:rsid w:val="212C8B71"/>
    <w:rsid w:val="2224E040"/>
    <w:rsid w:val="22621462"/>
    <w:rsid w:val="229B337F"/>
    <w:rsid w:val="22B39713"/>
    <w:rsid w:val="232C6F6B"/>
    <w:rsid w:val="2444790C"/>
    <w:rsid w:val="244B963E"/>
    <w:rsid w:val="25711783"/>
    <w:rsid w:val="26696C52"/>
    <w:rsid w:val="291A2D77"/>
    <w:rsid w:val="2A69551D"/>
    <w:rsid w:val="2DA4791B"/>
    <w:rsid w:val="2FD61825"/>
    <w:rsid w:val="302F1441"/>
    <w:rsid w:val="30BFD2EB"/>
    <w:rsid w:val="3136C416"/>
    <w:rsid w:val="328D8D97"/>
    <w:rsid w:val="32B6AD19"/>
    <w:rsid w:val="32E088EB"/>
    <w:rsid w:val="3368A04B"/>
    <w:rsid w:val="34E00FB6"/>
    <w:rsid w:val="34F88C9F"/>
    <w:rsid w:val="356AB875"/>
    <w:rsid w:val="36B36AE9"/>
    <w:rsid w:val="36B87C9B"/>
    <w:rsid w:val="37292BF2"/>
    <w:rsid w:val="37CA249A"/>
    <w:rsid w:val="38233A92"/>
    <w:rsid w:val="393FA9E0"/>
    <w:rsid w:val="441584FD"/>
    <w:rsid w:val="44B11A5F"/>
    <w:rsid w:val="44C74759"/>
    <w:rsid w:val="4572904B"/>
    <w:rsid w:val="460C4D47"/>
    <w:rsid w:val="46E2A7D9"/>
    <w:rsid w:val="474D25BF"/>
    <w:rsid w:val="487FC69B"/>
    <w:rsid w:val="497DE5D9"/>
    <w:rsid w:val="4BF7187F"/>
    <w:rsid w:val="4D26B5EB"/>
    <w:rsid w:val="4E183A5E"/>
    <w:rsid w:val="53A924B0"/>
    <w:rsid w:val="543E09F5"/>
    <w:rsid w:val="5496BE7B"/>
    <w:rsid w:val="57C12E7A"/>
    <w:rsid w:val="5802151A"/>
    <w:rsid w:val="58C96926"/>
    <w:rsid w:val="59914F6E"/>
    <w:rsid w:val="5A2BAFC8"/>
    <w:rsid w:val="5A521525"/>
    <w:rsid w:val="5ADEFBD5"/>
    <w:rsid w:val="5B7584E1"/>
    <w:rsid w:val="5BC78029"/>
    <w:rsid w:val="5D4E1F04"/>
    <w:rsid w:val="5D63508A"/>
    <w:rsid w:val="5E2762E9"/>
    <w:rsid w:val="5E495A88"/>
    <w:rsid w:val="6014B08C"/>
    <w:rsid w:val="6039E9C9"/>
    <w:rsid w:val="6046E3F1"/>
    <w:rsid w:val="60A68AC9"/>
    <w:rsid w:val="611A2D1D"/>
    <w:rsid w:val="61332DB7"/>
    <w:rsid w:val="61A1127B"/>
    <w:rsid w:val="61E4C665"/>
    <w:rsid w:val="620C110D"/>
    <w:rsid w:val="621E1745"/>
    <w:rsid w:val="62E87086"/>
    <w:rsid w:val="638096C6"/>
    <w:rsid w:val="64D04FE3"/>
    <w:rsid w:val="69A188DC"/>
    <w:rsid w:val="69D89117"/>
    <w:rsid w:val="6A3126D5"/>
    <w:rsid w:val="6BB365B3"/>
    <w:rsid w:val="6D6331CA"/>
    <w:rsid w:val="6E451A40"/>
    <w:rsid w:val="6EF97683"/>
    <w:rsid w:val="7235DB33"/>
    <w:rsid w:val="73711DD7"/>
    <w:rsid w:val="7670A3CE"/>
    <w:rsid w:val="767C3F52"/>
    <w:rsid w:val="77FA13E6"/>
    <w:rsid w:val="7995E447"/>
    <w:rsid w:val="7A233114"/>
    <w:rsid w:val="7A7618C4"/>
    <w:rsid w:val="7BA0CB15"/>
    <w:rsid w:val="7D9A03D2"/>
    <w:rsid w:val="7E930E4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5584F67"/>
  <w15:docId w15:val="{803A97D8-12DD-4789-A42D-213C7B4085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4253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A7802"/>
    <w:pPr>
      <w:ind w:left="720"/>
      <w:contextualSpacing/>
    </w:pPr>
  </w:style>
  <w:style w:type="character" w:styleId="CommentReference">
    <w:name w:val="annotation reference"/>
    <w:basedOn w:val="DefaultParagraphFont"/>
    <w:uiPriority w:val="99"/>
    <w:semiHidden/>
    <w:unhideWhenUsed/>
    <w:rsid w:val="004B4F7B"/>
    <w:rPr>
      <w:sz w:val="18"/>
      <w:szCs w:val="18"/>
    </w:rPr>
  </w:style>
  <w:style w:type="paragraph" w:styleId="CommentText">
    <w:name w:val="annotation text"/>
    <w:basedOn w:val="Normal"/>
    <w:link w:val="CommentTextChar"/>
    <w:uiPriority w:val="99"/>
    <w:semiHidden/>
    <w:unhideWhenUsed/>
    <w:rsid w:val="004B4F7B"/>
    <w:pPr>
      <w:spacing w:line="240" w:lineRule="auto"/>
    </w:pPr>
    <w:rPr>
      <w:sz w:val="24"/>
      <w:szCs w:val="24"/>
    </w:rPr>
  </w:style>
  <w:style w:type="character" w:customStyle="1" w:styleId="CommentTextChar">
    <w:name w:val="Comment Text Char"/>
    <w:basedOn w:val="DefaultParagraphFont"/>
    <w:link w:val="CommentText"/>
    <w:uiPriority w:val="99"/>
    <w:semiHidden/>
    <w:rsid w:val="004B4F7B"/>
    <w:rPr>
      <w:sz w:val="24"/>
      <w:szCs w:val="24"/>
    </w:rPr>
  </w:style>
  <w:style w:type="paragraph" w:styleId="CommentSubject">
    <w:name w:val="annotation subject"/>
    <w:basedOn w:val="CommentText"/>
    <w:next w:val="CommentText"/>
    <w:link w:val="CommentSubjectChar"/>
    <w:uiPriority w:val="99"/>
    <w:semiHidden/>
    <w:unhideWhenUsed/>
    <w:rsid w:val="004B4F7B"/>
    <w:rPr>
      <w:b/>
      <w:bCs/>
      <w:sz w:val="20"/>
      <w:szCs w:val="20"/>
    </w:rPr>
  </w:style>
  <w:style w:type="character" w:customStyle="1" w:styleId="CommentSubjectChar">
    <w:name w:val="Comment Subject Char"/>
    <w:basedOn w:val="CommentTextChar"/>
    <w:link w:val="CommentSubject"/>
    <w:uiPriority w:val="99"/>
    <w:semiHidden/>
    <w:rsid w:val="004B4F7B"/>
    <w:rPr>
      <w:b/>
      <w:bCs/>
      <w:sz w:val="20"/>
      <w:szCs w:val="20"/>
    </w:rPr>
  </w:style>
  <w:style w:type="paragraph" w:styleId="BalloonText">
    <w:name w:val="Balloon Text"/>
    <w:basedOn w:val="Normal"/>
    <w:link w:val="BalloonTextChar"/>
    <w:uiPriority w:val="99"/>
    <w:semiHidden/>
    <w:unhideWhenUsed/>
    <w:rsid w:val="004B4F7B"/>
    <w:pPr>
      <w:spacing w:after="0"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4B4F7B"/>
    <w:rPr>
      <w:rFonts w:ascii="Lucida Grande" w:hAnsi="Lucida Grande" w:cs="Lucida Grande"/>
      <w:sz w:val="18"/>
      <w:szCs w:val="18"/>
    </w:rPr>
  </w:style>
  <w:style w:type="paragraph" w:styleId="Revision">
    <w:name w:val="Revision"/>
    <w:hidden/>
    <w:uiPriority w:val="99"/>
    <w:semiHidden/>
    <w:rsid w:val="00B717F1"/>
    <w:pPr>
      <w:spacing w:after="0" w:line="240" w:lineRule="auto"/>
    </w:pPr>
  </w:style>
  <w:style w:type="character" w:styleId="Hyperlink">
    <w:name w:val="Hyperlink"/>
    <w:basedOn w:val="DefaultParagraphFont"/>
    <w:uiPriority w:val="99"/>
    <w:unhideWhenUsed/>
    <w:rsid w:val="005A7520"/>
    <w:rPr>
      <w:color w:val="0000FF"/>
      <w:u w:val="single"/>
    </w:r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erChar">
    <w:name w:val="Header Char"/>
    <w:basedOn w:val="DefaultParagraphFont"/>
    <w:link w:val="Header"/>
    <w:uiPriority w:val="99"/>
  </w:style>
  <w:style w:type="paragraph" w:styleId="Header">
    <w:name w:val="header"/>
    <w:basedOn w:val="Normal"/>
    <w:link w:val="HeaderChar"/>
    <w:uiPriority w:val="99"/>
    <w:unhideWhenUsed/>
    <w:pPr>
      <w:tabs>
        <w:tab w:val="center" w:pos="4680"/>
        <w:tab w:val="right" w:pos="9360"/>
      </w:tabs>
      <w:spacing w:after="0" w:line="240" w:lineRule="auto"/>
    </w:pPr>
  </w:style>
  <w:style w:type="character" w:customStyle="1" w:styleId="FooterChar">
    <w:name w:val="Footer Char"/>
    <w:basedOn w:val="DefaultParagraphFont"/>
    <w:link w:val="Footer"/>
    <w:uiPriority w:val="99"/>
  </w:style>
  <w:style w:type="paragraph" w:styleId="Footer">
    <w:name w:val="footer"/>
    <w:basedOn w:val="Normal"/>
    <w:link w:val="FooterChar"/>
    <w:uiPriority w:val="99"/>
    <w:unhideWhenUsed/>
    <w:pPr>
      <w:tabs>
        <w:tab w:val="center" w:pos="4680"/>
        <w:tab w:val="right" w:pos="9360"/>
      </w:tabs>
      <w:spacing w:after="0" w:line="240" w:lineRule="auto"/>
    </w:pPr>
  </w:style>
  <w:style w:type="character" w:styleId="FollowedHyperlink">
    <w:name w:val="FollowedHyperlink"/>
    <w:basedOn w:val="DefaultParagraphFont"/>
    <w:uiPriority w:val="99"/>
    <w:semiHidden/>
    <w:unhideWhenUsed/>
    <w:rsid w:val="00236641"/>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provost.uoregon.edu/resource/reviews"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uo.elements.symplectic.org/logout.html?com=no-session&amp;returnurl=%2Fhomepage.html%3Fem%3Dfalse"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https://provost.uoregon.edu/ttf-evaluation"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1E971A62A1A3D24386AF9D052E6C991C" ma:contentTypeVersion="16" ma:contentTypeDescription="Create a new document." ma:contentTypeScope="" ma:versionID="e5fa04f7739fa21fba0bbcc15cb797ed">
  <xsd:schema xmlns:xsd="http://www.w3.org/2001/XMLSchema" xmlns:xs="http://www.w3.org/2001/XMLSchema" xmlns:p="http://schemas.microsoft.com/office/2006/metadata/properties" xmlns:ns2="98d88515-9981-4d93-bed1-cebcd5e9e4c6" xmlns:ns3="b1af6195-247b-42e6-9c6e-c178122a45ef" targetNamespace="http://schemas.microsoft.com/office/2006/metadata/properties" ma:root="true" ma:fieldsID="d76892ddbff9adb187ed343baf95dd3a" ns2:_="" ns3:_="">
    <xsd:import namespace="98d88515-9981-4d93-bed1-cebcd5e9e4c6"/>
    <xsd:import namespace="b1af6195-247b-42e6-9c6e-c178122a45ef"/>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SearchProperties" minOccurs="0"/>
                <xsd:element ref="ns2:MediaServiceDateTaken" minOccurs="0"/>
                <xsd:element ref="ns2:MediaLengthInSecond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8d88515-9981-4d93-bed1-cebcd5e9e4c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b91a9775-3525-4bf8-b88d-b7eef9d67d4b"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Location" ma:index="22" nillable="true" ma:displayName="Location" ma:indexed="true" ma:internalName="MediaServiceLocation" ma:readOnly="true">
      <xsd:simpleType>
        <xsd:restriction base="dms:Text"/>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1af6195-247b-42e6-9c6e-c178122a45ef"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a3525594-84c4-4f06-86a2-355ec576d969}" ma:internalName="TaxCatchAll" ma:showField="CatchAllData" ma:web="b1af6195-247b-42e6-9c6e-c178122a45e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SharedWithUsers xmlns="b1af6195-247b-42e6-9c6e-c178122a45ef">
      <UserInfo>
        <DisplayName/>
        <AccountId xsi:nil="true"/>
        <AccountType/>
      </UserInfo>
    </SharedWithUsers>
    <TaxCatchAll xmlns="b1af6195-247b-42e6-9c6e-c178122a45ef" xsi:nil="true"/>
    <lcf76f155ced4ddcb4097134ff3c332f xmlns="98d88515-9981-4d93-bed1-cebcd5e9e4c6">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44DBABB6-EDBB-44DD-9FCC-EFB5442AB2E1}">
  <ds:schemaRefs>
    <ds:schemaRef ds:uri="http://schemas.microsoft.com/sharepoint/v3/contenttype/forms"/>
  </ds:schemaRefs>
</ds:datastoreItem>
</file>

<file path=customXml/itemProps2.xml><?xml version="1.0" encoding="utf-8"?>
<ds:datastoreItem xmlns:ds="http://schemas.openxmlformats.org/officeDocument/2006/customXml" ds:itemID="{F9D982B3-D338-4071-9603-4476879AE53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8d88515-9981-4d93-bed1-cebcd5e9e4c6"/>
    <ds:schemaRef ds:uri="b1af6195-247b-42e6-9c6e-c178122a45e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61F9E1F-F26C-4DF9-90AA-D687036AF361}">
  <ds:schemaRefs>
    <ds:schemaRef ds:uri="98d88515-9981-4d93-bed1-cebcd5e9e4c6"/>
    <ds:schemaRef ds:uri="http://purl.org/dc/terms/"/>
    <ds:schemaRef ds:uri="http://www.w3.org/XML/1998/namespace"/>
    <ds:schemaRef ds:uri="http://schemas.microsoft.com/office/2006/documentManagement/types"/>
    <ds:schemaRef ds:uri="b1af6195-247b-42e6-9c6e-c178122a45ef"/>
    <ds:schemaRef ds:uri="http://purl.org/dc/elements/1.1/"/>
    <ds:schemaRef ds:uri="http://schemas.openxmlformats.org/package/2006/metadata/core-properties"/>
    <ds:schemaRef ds:uri="http://schemas.microsoft.com/office/infopath/2007/PartnerControls"/>
    <ds:schemaRef ds:uri="http://schemas.microsoft.com/office/2006/metadata/properties"/>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577</Words>
  <Characters>3294</Characters>
  <Application>Microsoft Office Word</Application>
  <DocSecurity>0</DocSecurity>
  <Lines>27</Lines>
  <Paragraphs>7</Paragraphs>
  <ScaleCrop>false</ScaleCrop>
  <Company>University of Oregon - College of Arts and Sciences</Company>
  <LinksUpToDate>false</LinksUpToDate>
  <CharactersWithSpaces>3864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 Duncan</dc:creator>
  <cp:keywords/>
  <dc:description/>
  <cp:lastModifiedBy>Renee Irvin</cp:lastModifiedBy>
  <cp:revision>2</cp:revision>
  <dcterms:created xsi:type="dcterms:W3CDTF">2025-10-22T20:35:00Z</dcterms:created>
  <dcterms:modified xsi:type="dcterms:W3CDTF">2025-10-22T20:35:00Z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0x0101001E971A62A1A3D24386AF9D052E6C991C</vt:lpwstr>
  </property>
  <property fmtid="{D5CDD505-2E9C-101B-9397-08002B2CF9AE}" pid="3" name="Order">
    <vt:r8>29900</vt:r8>
  </property>
  <property fmtid="{D5CDD505-2E9C-101B-9397-08002B2CF9AE}" pid="4" name="xd_Signature">
    <vt:bool>false</vt:bool>
  </property>
  <property fmtid="{D5CDD505-2E9C-101B-9397-08002B2CF9AE}" pid="5" name="xd_ProgID">
    <vt:lpwstr/>
  </property>
  <property fmtid="{D5CDD505-2E9C-101B-9397-08002B2CF9AE}" pid="6" name="ComplianceAssetId">
    <vt:lpwstr/>
  </property>
  <property fmtid="{D5CDD505-2E9C-101B-9397-08002B2CF9AE}" pid="7" name="TemplateUrl">
    <vt:lpwstr/>
  </property>
  <property fmtid="{D5CDD505-2E9C-101B-9397-08002B2CF9AE}" pid="8" name="_ExtendedDescription">
    <vt:lpwstr/>
  </property>
  <property fmtid="{D5CDD505-2E9C-101B-9397-08002B2CF9AE}" pid="9" name="TriggerFlowInfo">
    <vt:lpwstr/>
  </property>
  <property fmtid="{D5CDD505-2E9C-101B-9397-08002B2CF9AE}" pid="10" name="MediaServiceImageTags">
    <vt:lpwstr/>
  </property>
</Properties>
</file>