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7A74C" w14:textId="18050865" w:rsidR="00F24857" w:rsidRPr="009239CA" w:rsidRDefault="00F24857" w:rsidP="00F24857">
      <w:pPr>
        <w:pStyle w:val="Header"/>
        <w:jc w:val="center"/>
        <w:rPr>
          <w:rFonts w:ascii="Melior" w:eastAsia="Melior" w:hAnsi="Melior" w:cs="Melior"/>
          <w:sz w:val="24"/>
          <w:szCs w:val="24"/>
        </w:rPr>
      </w:pPr>
      <w:r w:rsidRPr="6DAD3149">
        <w:rPr>
          <w:rFonts w:ascii="Melior" w:eastAsia="Melior" w:hAnsi="Melior" w:cs="Melior"/>
          <w:b/>
          <w:bCs/>
          <w:sz w:val="24"/>
          <w:szCs w:val="24"/>
        </w:rPr>
        <w:t>Unit/Department Head Midterm Review Report Guid</w:t>
      </w:r>
      <w:r w:rsidR="17016BA5" w:rsidRPr="6DAD3149">
        <w:rPr>
          <w:rFonts w:ascii="Melior" w:eastAsia="Melior" w:hAnsi="Melior" w:cs="Melior"/>
          <w:b/>
          <w:bCs/>
          <w:sz w:val="24"/>
          <w:szCs w:val="24"/>
        </w:rPr>
        <w:t>ance</w:t>
      </w:r>
      <w:r w:rsidRPr="6DAD3149">
        <w:rPr>
          <w:rFonts w:ascii="Melior" w:eastAsia="Melior" w:hAnsi="Melior" w:cs="Melior"/>
          <w:b/>
          <w:bCs/>
          <w:sz w:val="24"/>
          <w:szCs w:val="24"/>
        </w:rPr>
        <w:t xml:space="preserve"> and Template</w:t>
      </w:r>
    </w:p>
    <w:p w14:paraId="160695A5" w14:textId="77777777" w:rsidR="00F24857" w:rsidRDefault="00F24857" w:rsidP="00526841">
      <w:pPr>
        <w:spacing w:after="0" w:line="240" w:lineRule="auto"/>
        <w:rPr>
          <w:rFonts w:ascii="Melior" w:eastAsia="Melior" w:hAnsi="Melior" w:cs="Melior"/>
          <w:sz w:val="24"/>
          <w:szCs w:val="24"/>
        </w:rPr>
      </w:pPr>
    </w:p>
    <w:p w14:paraId="75C57ACE" w14:textId="77777777" w:rsidR="00526841" w:rsidRPr="00BB6154" w:rsidRDefault="00526841" w:rsidP="329FF16A">
      <w:pPr>
        <w:spacing w:before="100" w:beforeAutospacing="1" w:after="100" w:afterAutospacing="1" w:line="240" w:lineRule="auto"/>
        <w:rPr>
          <w:rFonts w:ascii="Melior" w:eastAsia="Melior" w:hAnsi="Melior" w:cs="Melior"/>
          <w:i/>
          <w:iCs/>
          <w:sz w:val="24"/>
          <w:szCs w:val="24"/>
        </w:rPr>
      </w:pPr>
      <w:r w:rsidRPr="329FF16A">
        <w:rPr>
          <w:rFonts w:ascii="Melior" w:eastAsia="Melior" w:hAnsi="Melior" w:cs="Melior"/>
          <w:i/>
          <w:iCs/>
          <w:sz w:val="24"/>
          <w:szCs w:val="24"/>
        </w:rPr>
        <w:t>Untenured TTF typically receive an initial contract that expires prior to the year in which tenure review must occur. During the final year of this contract (generally the third year for TTF hired with no credit for prior service), a formal midterm review is required. This review is designed to approximate the major elements and standards of the tenure and promotion process but does not include solicitation of evaluations from reviewers external to the University of Oregon. </w:t>
      </w:r>
    </w:p>
    <w:p w14:paraId="5151BDAE" w14:textId="4E0863A3" w:rsidR="6B10102B" w:rsidRDefault="6B10102B" w:rsidP="329FF16A">
      <w:pPr>
        <w:spacing w:beforeAutospacing="1" w:afterAutospacing="1" w:line="240" w:lineRule="auto"/>
        <w:rPr>
          <w:rFonts w:ascii="Melior" w:eastAsia="Melior" w:hAnsi="Melior" w:cs="Melior"/>
          <w:i/>
          <w:iCs/>
          <w:sz w:val="24"/>
          <w:szCs w:val="24"/>
        </w:rPr>
      </w:pPr>
    </w:p>
    <w:p w14:paraId="43BBDB09" w14:textId="70251C37" w:rsidR="00526841" w:rsidRDefault="3C034F27" w:rsidP="329FF16A">
      <w:pPr>
        <w:spacing w:before="100" w:beforeAutospacing="1" w:after="100" w:afterAutospacing="1" w:line="240" w:lineRule="auto"/>
        <w:rPr>
          <w:rFonts w:ascii="Melior" w:eastAsia="Melior" w:hAnsi="Melior" w:cs="Melior"/>
          <w:i/>
          <w:iCs/>
          <w:sz w:val="24"/>
          <w:szCs w:val="24"/>
        </w:rPr>
      </w:pPr>
      <w:r w:rsidRPr="329FF16A">
        <w:rPr>
          <w:rFonts w:ascii="Melior" w:eastAsia="Melior" w:hAnsi="Melior" w:cs="Melior"/>
          <w:i/>
          <w:iCs/>
          <w:sz w:val="24"/>
          <w:szCs w:val="24"/>
        </w:rPr>
        <w:t xml:space="preserve">The midterm review </w:t>
      </w:r>
      <w:r w:rsidR="00526841" w:rsidRPr="329FF16A">
        <w:rPr>
          <w:rFonts w:ascii="Melior" w:eastAsia="Melior" w:hAnsi="Melior" w:cs="Melior"/>
          <w:i/>
          <w:iCs/>
          <w:sz w:val="24"/>
          <w:szCs w:val="24"/>
        </w:rPr>
        <w:t xml:space="preserve">replaces the annual review for that year. The midterm review is initiated at the department level, includes a review by the dean of the school or college, and concludes with a decision regarding the terms and duration of any subsequent contract by the </w:t>
      </w:r>
      <w:r w:rsidR="4838D4E1" w:rsidRPr="329FF16A">
        <w:rPr>
          <w:rFonts w:ascii="Melior" w:eastAsia="Melior" w:hAnsi="Melior" w:cs="Melior"/>
          <w:i/>
          <w:iCs/>
          <w:sz w:val="24"/>
          <w:szCs w:val="24"/>
        </w:rPr>
        <w:t>P</w:t>
      </w:r>
      <w:r w:rsidR="00526841" w:rsidRPr="329FF16A">
        <w:rPr>
          <w:rFonts w:ascii="Melior" w:eastAsia="Melior" w:hAnsi="Melior" w:cs="Melior"/>
          <w:i/>
          <w:iCs/>
          <w:sz w:val="24"/>
          <w:szCs w:val="24"/>
        </w:rPr>
        <w:t xml:space="preserve">rovost or </w:t>
      </w:r>
      <w:r w:rsidR="3CDB78E0" w:rsidRPr="329FF16A">
        <w:rPr>
          <w:rFonts w:ascii="Melior" w:eastAsia="Melior" w:hAnsi="Melior" w:cs="Melior"/>
          <w:i/>
          <w:iCs/>
          <w:sz w:val="24"/>
          <w:szCs w:val="24"/>
        </w:rPr>
        <w:t>thei</w:t>
      </w:r>
      <w:r w:rsidR="00526841" w:rsidRPr="329FF16A">
        <w:rPr>
          <w:rFonts w:ascii="Melior" w:eastAsia="Melior" w:hAnsi="Melior" w:cs="Melior"/>
          <w:i/>
          <w:iCs/>
          <w:sz w:val="24"/>
          <w:szCs w:val="24"/>
        </w:rPr>
        <w:t>r designee. Contract renewal after the midterm review is not automatic.</w:t>
      </w:r>
    </w:p>
    <w:p w14:paraId="2B48F2C1" w14:textId="1507EF5C" w:rsidR="6B10102B" w:rsidRDefault="6B10102B" w:rsidP="329FF16A">
      <w:pPr>
        <w:spacing w:beforeAutospacing="1" w:afterAutospacing="1" w:line="240" w:lineRule="auto"/>
        <w:rPr>
          <w:rFonts w:ascii="Melior" w:eastAsia="Melior" w:hAnsi="Melior" w:cs="Melior"/>
          <w:i/>
          <w:iCs/>
          <w:sz w:val="24"/>
          <w:szCs w:val="24"/>
        </w:rPr>
      </w:pPr>
    </w:p>
    <w:p w14:paraId="3E770814" w14:textId="1466F86F" w:rsidR="70AEFD35" w:rsidRDefault="70AEFD35" w:rsidP="329FF16A">
      <w:pPr>
        <w:spacing w:beforeAutospacing="1" w:afterAutospacing="1" w:line="240" w:lineRule="auto"/>
        <w:rPr>
          <w:rFonts w:ascii="Melior" w:eastAsia="Melior" w:hAnsi="Melior" w:cs="Melior"/>
          <w:i/>
          <w:iCs/>
          <w:sz w:val="24"/>
          <w:szCs w:val="24"/>
        </w:rPr>
      </w:pPr>
      <w:r w:rsidRPr="329FF16A">
        <w:rPr>
          <w:rFonts w:ascii="Melior" w:eastAsia="Melior" w:hAnsi="Melior" w:cs="Melior"/>
          <w:i/>
          <w:iCs/>
          <w:sz w:val="24"/>
          <w:szCs w:val="24"/>
        </w:rPr>
        <w:t>This report should be no longer than three legible pages and less than 900 words.</w:t>
      </w:r>
      <w:r w:rsidR="7B28F8E1" w:rsidRPr="329FF16A">
        <w:rPr>
          <w:rFonts w:ascii="Melior" w:eastAsia="Melior" w:hAnsi="Melior" w:cs="Melior"/>
          <w:i/>
          <w:iCs/>
          <w:sz w:val="24"/>
          <w:szCs w:val="24"/>
        </w:rPr>
        <w:t xml:space="preserve"> The Office of the Provost has provided an optional template below for this report.</w:t>
      </w:r>
      <w:r w:rsidRPr="329FF16A">
        <w:rPr>
          <w:rFonts w:ascii="Melior" w:eastAsia="Melior" w:hAnsi="Melior" w:cs="Melior"/>
          <w:i/>
          <w:iCs/>
          <w:sz w:val="24"/>
          <w:szCs w:val="24"/>
        </w:rPr>
        <w:t xml:space="preserve"> </w:t>
      </w:r>
      <w:r w:rsidR="10417E4C" w:rsidRPr="329FF16A">
        <w:rPr>
          <w:rFonts w:ascii="Melior" w:eastAsia="Melior" w:hAnsi="Melior" w:cs="Melior"/>
          <w:i/>
          <w:iCs/>
          <w:sz w:val="24"/>
          <w:szCs w:val="24"/>
        </w:rPr>
        <w:t>Please</w:t>
      </w:r>
      <w:r w:rsidR="00526841" w:rsidRPr="329FF16A">
        <w:rPr>
          <w:rFonts w:ascii="Melior" w:eastAsia="Melior" w:hAnsi="Melior" w:cs="Melior"/>
          <w:i/>
          <w:iCs/>
          <w:sz w:val="24"/>
          <w:szCs w:val="24"/>
        </w:rPr>
        <w:t xml:space="preserve"> </w:t>
      </w:r>
      <w:r w:rsidR="6BD20E42" w:rsidRPr="329FF16A">
        <w:rPr>
          <w:rFonts w:ascii="Melior" w:eastAsia="Melior" w:hAnsi="Melior" w:cs="Melior"/>
          <w:i/>
          <w:iCs/>
          <w:sz w:val="24"/>
          <w:szCs w:val="24"/>
        </w:rPr>
        <w:t>do</w:t>
      </w:r>
      <w:r w:rsidR="00526841" w:rsidRPr="329FF16A">
        <w:rPr>
          <w:rFonts w:ascii="Melior" w:eastAsia="Melior" w:hAnsi="Melior" w:cs="Melior"/>
          <w:i/>
          <w:iCs/>
          <w:sz w:val="24"/>
          <w:szCs w:val="24"/>
        </w:rPr>
        <w:t xml:space="preserve"> not repeat information that is found in the committee’s report</w:t>
      </w:r>
      <w:r w:rsidR="457B431D" w:rsidRPr="329FF16A">
        <w:rPr>
          <w:rFonts w:ascii="Melior" w:eastAsia="Melior" w:hAnsi="Melior" w:cs="Melior"/>
          <w:i/>
          <w:iCs/>
          <w:sz w:val="24"/>
          <w:szCs w:val="24"/>
        </w:rPr>
        <w:t>.</w:t>
      </w:r>
      <w:r w:rsidR="00526841" w:rsidRPr="329FF16A">
        <w:rPr>
          <w:rFonts w:ascii="Melior" w:eastAsia="Melior" w:hAnsi="Melior" w:cs="Melior"/>
          <w:i/>
          <w:iCs/>
          <w:sz w:val="24"/>
          <w:szCs w:val="24"/>
        </w:rPr>
        <w:t xml:space="preserve"> </w:t>
      </w:r>
      <w:r w:rsidR="7C909EE1" w:rsidRPr="329FF16A">
        <w:rPr>
          <w:rFonts w:ascii="Melior" w:eastAsia="Melior" w:hAnsi="Melior" w:cs="Melior"/>
          <w:i/>
          <w:iCs/>
          <w:sz w:val="24"/>
          <w:szCs w:val="24"/>
        </w:rPr>
        <w:t>P</w:t>
      </w:r>
      <w:r w:rsidR="00526841" w:rsidRPr="329FF16A">
        <w:rPr>
          <w:rFonts w:ascii="Melior" w:eastAsia="Melior" w:hAnsi="Melior" w:cs="Melior"/>
          <w:i/>
          <w:iCs/>
          <w:sz w:val="24"/>
          <w:szCs w:val="24"/>
        </w:rPr>
        <w:t xml:space="preserve">rovide an objective analysis of the faculty member’s scholarship, teaching, service, and </w:t>
      </w:r>
      <w:r w:rsidR="4050EA60" w:rsidRPr="329FF16A">
        <w:rPr>
          <w:rFonts w:ascii="Melior" w:eastAsia="Melior" w:hAnsi="Melior" w:cs="Melior"/>
          <w:i/>
          <w:iCs/>
          <w:sz w:val="24"/>
          <w:szCs w:val="24"/>
        </w:rPr>
        <w:t>contributions</w:t>
      </w:r>
      <w:r w:rsidR="00526841" w:rsidRPr="329FF16A">
        <w:rPr>
          <w:rFonts w:ascii="Melior" w:eastAsia="Melior" w:hAnsi="Melior" w:cs="Melior"/>
          <w:i/>
          <w:iCs/>
          <w:sz w:val="24"/>
          <w:szCs w:val="24"/>
        </w:rPr>
        <w:t xml:space="preserve"> toward </w:t>
      </w:r>
      <w:r w:rsidR="78F12A8C" w:rsidRPr="329FF16A">
        <w:rPr>
          <w:rFonts w:ascii="Melior" w:eastAsia="Melior" w:hAnsi="Melior" w:cs="Melior"/>
          <w:i/>
          <w:iCs/>
          <w:sz w:val="24"/>
          <w:szCs w:val="24"/>
        </w:rPr>
        <w:t xml:space="preserve">diversity, </w:t>
      </w:r>
      <w:r w:rsidR="16FAFCDA" w:rsidRPr="329FF16A">
        <w:rPr>
          <w:rFonts w:ascii="Melior" w:eastAsia="Melior" w:hAnsi="Melior" w:cs="Melior"/>
          <w:i/>
          <w:iCs/>
          <w:sz w:val="24"/>
          <w:szCs w:val="24"/>
        </w:rPr>
        <w:t>equity</w:t>
      </w:r>
      <w:r w:rsidR="4B2E3CEF" w:rsidRPr="329FF16A">
        <w:rPr>
          <w:rFonts w:ascii="Melior" w:eastAsia="Melior" w:hAnsi="Melior" w:cs="Melior"/>
          <w:i/>
          <w:iCs/>
          <w:sz w:val="24"/>
          <w:szCs w:val="24"/>
        </w:rPr>
        <w:t>,</w:t>
      </w:r>
      <w:r w:rsidR="16FAFCDA" w:rsidRPr="329FF16A">
        <w:rPr>
          <w:rFonts w:ascii="Melior" w:eastAsia="Melior" w:hAnsi="Melior" w:cs="Melior"/>
          <w:i/>
          <w:iCs/>
          <w:sz w:val="24"/>
          <w:szCs w:val="24"/>
        </w:rPr>
        <w:t xml:space="preserve"> and inclusion</w:t>
      </w:r>
      <w:r w:rsidR="38123FEA" w:rsidRPr="329FF16A">
        <w:rPr>
          <w:rFonts w:ascii="Melior" w:eastAsia="Melior" w:hAnsi="Melior" w:cs="Melior"/>
          <w:i/>
          <w:iCs/>
          <w:sz w:val="24"/>
          <w:szCs w:val="24"/>
        </w:rPr>
        <w:t>,</w:t>
      </w:r>
      <w:r w:rsidR="16FAFCDA" w:rsidRPr="329FF16A">
        <w:rPr>
          <w:rFonts w:ascii="Melior" w:eastAsia="Melior" w:hAnsi="Melior" w:cs="Melior"/>
          <w:i/>
          <w:iCs/>
          <w:sz w:val="24"/>
          <w:szCs w:val="24"/>
        </w:rPr>
        <w:t xml:space="preserve"> and </w:t>
      </w:r>
      <w:r w:rsidR="00526841" w:rsidRPr="329FF16A">
        <w:rPr>
          <w:rFonts w:ascii="Melior" w:eastAsia="Melior" w:hAnsi="Melior" w:cs="Melior"/>
          <w:i/>
          <w:iCs/>
          <w:sz w:val="24"/>
          <w:szCs w:val="24"/>
        </w:rPr>
        <w:t>progress toward tenure and promotion.</w:t>
      </w:r>
    </w:p>
    <w:p w14:paraId="639304D7" w14:textId="3EBDD40F" w:rsidR="329FF16A" w:rsidRDefault="329FF16A" w:rsidP="329FF16A">
      <w:pPr>
        <w:spacing w:beforeAutospacing="1" w:afterAutospacing="1" w:line="240" w:lineRule="auto"/>
        <w:rPr>
          <w:rFonts w:ascii="Melior" w:eastAsia="Melior" w:hAnsi="Melior" w:cs="Melior"/>
          <w:i/>
          <w:iCs/>
          <w:sz w:val="24"/>
          <w:szCs w:val="24"/>
        </w:rPr>
      </w:pPr>
    </w:p>
    <w:p w14:paraId="6938609B" w14:textId="7C046E7B" w:rsidR="329FF16A" w:rsidRDefault="329FF16A" w:rsidP="329FF16A">
      <w:pPr>
        <w:spacing w:beforeAutospacing="1" w:afterAutospacing="1" w:line="240" w:lineRule="auto"/>
        <w:rPr>
          <w:rFonts w:ascii="Melior" w:eastAsia="Melior" w:hAnsi="Melior" w:cs="Melior"/>
          <w:i/>
          <w:iCs/>
          <w:sz w:val="24"/>
          <w:szCs w:val="24"/>
        </w:rPr>
      </w:pPr>
    </w:p>
    <w:p w14:paraId="1760573A" w14:textId="6BFF975B" w:rsidR="009239CA" w:rsidRDefault="125A8FDA" w:rsidP="7137491E">
      <w:pPr>
        <w:pStyle w:val="Heading1"/>
        <w:spacing w:before="0" w:line="240" w:lineRule="auto"/>
        <w:rPr>
          <w:rFonts w:ascii="Melior" w:eastAsia="Melior" w:hAnsi="Melior" w:cs="Melior"/>
          <w:color w:val="5B9BD5" w:themeColor="accent5"/>
          <w:sz w:val="24"/>
          <w:szCs w:val="24"/>
        </w:rPr>
      </w:pPr>
      <w:r w:rsidRPr="6E1D3E65">
        <w:rPr>
          <w:rFonts w:ascii="Melior" w:eastAsia="Melior" w:hAnsi="Melior" w:cs="Melior"/>
          <w:i/>
          <w:color w:val="5B9BD5" w:themeColor="accent5"/>
          <w:sz w:val="24"/>
          <w:szCs w:val="24"/>
        </w:rPr>
        <w:t>*Use your departmental letterhead</w:t>
      </w:r>
    </w:p>
    <w:p w14:paraId="304A54B1" w14:textId="1AC225FE" w:rsidR="009239CA" w:rsidRDefault="009239CA" w:rsidP="7137491E">
      <w:pPr>
        <w:keepNext/>
        <w:keepLines/>
        <w:spacing w:after="0" w:line="240" w:lineRule="auto"/>
        <w:rPr>
          <w:rFonts w:ascii="Melior" w:eastAsia="Melior" w:hAnsi="Melior" w:cs="Melior"/>
          <w:b/>
          <w:bCs/>
          <w:color w:val="1F3864" w:themeColor="accent1" w:themeShade="80"/>
          <w:sz w:val="24"/>
          <w:szCs w:val="24"/>
        </w:rPr>
      </w:pPr>
    </w:p>
    <w:p w14:paraId="74BF1DB5" w14:textId="5EC61422" w:rsidR="009239CA" w:rsidRDefault="125A8FDA" w:rsidP="329FF16A">
      <w:pPr>
        <w:pStyle w:val="Heading1"/>
        <w:spacing w:before="0" w:line="240" w:lineRule="auto"/>
        <w:rPr>
          <w:rFonts w:ascii="Melior" w:eastAsia="Melior" w:hAnsi="Melior" w:cs="Melior"/>
          <w:sz w:val="24"/>
          <w:szCs w:val="24"/>
        </w:rPr>
      </w:pPr>
      <w:r w:rsidRPr="329FF16A">
        <w:rPr>
          <w:rFonts w:ascii="Melior" w:eastAsia="Melior" w:hAnsi="Melior" w:cs="Melior"/>
          <w:b w:val="0"/>
          <w:color w:val="auto"/>
          <w:sz w:val="24"/>
          <w:szCs w:val="24"/>
        </w:rPr>
        <w:t>To:</w:t>
      </w:r>
      <w:r w:rsidRPr="329FF16A">
        <w:rPr>
          <w:rFonts w:ascii="Melior" w:eastAsia="Melior" w:hAnsi="Melior" w:cs="Melior"/>
          <w:b w:val="0"/>
          <w:sz w:val="24"/>
          <w:szCs w:val="24"/>
        </w:rPr>
        <w:t xml:space="preserve"> </w:t>
      </w:r>
      <w:r w:rsidR="3515C181" w:rsidRPr="329FF16A">
        <w:rPr>
          <w:rFonts w:ascii="Melior" w:eastAsia="Melior" w:hAnsi="Melior" w:cs="Melior"/>
          <w:b w:val="0"/>
          <w:color w:val="5B9BD5" w:themeColor="accent5"/>
          <w:sz w:val="24"/>
          <w:szCs w:val="24"/>
        </w:rPr>
        <w:t>&lt;DEAN&gt;</w:t>
      </w:r>
    </w:p>
    <w:p w14:paraId="4308BCBE" w14:textId="27497938" w:rsidR="009239CA" w:rsidRDefault="125A8FDA" w:rsidP="7137491E">
      <w:pPr>
        <w:pStyle w:val="Heading1"/>
        <w:spacing w:before="0" w:line="240" w:lineRule="auto"/>
        <w:rPr>
          <w:rFonts w:ascii="Melior" w:eastAsia="Melior" w:hAnsi="Melior" w:cs="Melior"/>
          <w:b w:val="0"/>
          <w:color w:val="5B9BD5" w:themeColor="accent5"/>
          <w:sz w:val="24"/>
          <w:szCs w:val="24"/>
        </w:rPr>
      </w:pPr>
      <w:r w:rsidRPr="329FF16A">
        <w:rPr>
          <w:b w:val="0"/>
          <w:color w:val="auto"/>
          <w:sz w:val="24"/>
          <w:szCs w:val="24"/>
        </w:rPr>
        <w:t xml:space="preserve">From: </w:t>
      </w:r>
      <w:r w:rsidR="6878478D" w:rsidRPr="329FF16A">
        <w:rPr>
          <w:rFonts w:ascii="Melior" w:eastAsia="Melior" w:hAnsi="Melior" w:cs="Melior"/>
          <w:b w:val="0"/>
          <w:color w:val="5B9BD5" w:themeColor="accent5"/>
          <w:sz w:val="24"/>
          <w:szCs w:val="24"/>
        </w:rPr>
        <w:t>&lt;UNIT/DEPARTMENT HEAD NAME, UNIT NAME&gt;</w:t>
      </w:r>
    </w:p>
    <w:p w14:paraId="531EDD4D" w14:textId="012E57E1" w:rsidR="009239CA" w:rsidRDefault="125A8FDA" w:rsidP="329FF16A">
      <w:pPr>
        <w:pStyle w:val="Heading1"/>
        <w:spacing w:before="0" w:line="240" w:lineRule="auto"/>
        <w:rPr>
          <w:b w:val="0"/>
          <w:color w:val="auto"/>
          <w:sz w:val="24"/>
          <w:szCs w:val="24"/>
        </w:rPr>
      </w:pPr>
      <w:r w:rsidRPr="329FF16A">
        <w:rPr>
          <w:b w:val="0"/>
          <w:color w:val="auto"/>
          <w:sz w:val="24"/>
          <w:szCs w:val="24"/>
        </w:rPr>
        <w:t xml:space="preserve">Re: </w:t>
      </w:r>
      <w:r w:rsidR="6DF2CD5E" w:rsidRPr="329FF16A">
        <w:rPr>
          <w:b w:val="0"/>
          <w:color w:val="auto"/>
          <w:sz w:val="24"/>
          <w:szCs w:val="24"/>
        </w:rPr>
        <w:t>Unit/</w:t>
      </w:r>
      <w:r w:rsidRPr="329FF16A">
        <w:rPr>
          <w:b w:val="0"/>
          <w:color w:val="auto"/>
          <w:sz w:val="24"/>
          <w:szCs w:val="24"/>
        </w:rPr>
        <w:t>Department Head’s Report for</w:t>
      </w:r>
      <w:r w:rsidRPr="329FF16A">
        <w:rPr>
          <w:rFonts w:ascii="Melior" w:eastAsia="Melior" w:hAnsi="Melior" w:cs="Melior"/>
          <w:b w:val="0"/>
          <w:sz w:val="24"/>
          <w:szCs w:val="24"/>
        </w:rPr>
        <w:t xml:space="preserve"> </w:t>
      </w:r>
      <w:r w:rsidR="2BDE246D" w:rsidRPr="329FF16A">
        <w:rPr>
          <w:rFonts w:ascii="Melior" w:eastAsia="Melior" w:hAnsi="Melior" w:cs="Melior"/>
          <w:b w:val="0"/>
          <w:color w:val="5B9BD5" w:themeColor="accent5"/>
          <w:sz w:val="24"/>
          <w:szCs w:val="24"/>
        </w:rPr>
        <w:t>&lt;CANDIDATE’S NAME&gt;</w:t>
      </w:r>
      <w:r w:rsidRPr="329FF16A">
        <w:rPr>
          <w:b w:val="0"/>
          <w:color w:val="auto"/>
          <w:sz w:val="24"/>
          <w:szCs w:val="24"/>
        </w:rPr>
        <w:t>, Midterm Review</w:t>
      </w:r>
    </w:p>
    <w:p w14:paraId="0DA0DB5C" w14:textId="0799AF44" w:rsidR="009239CA" w:rsidRDefault="009239CA" w:rsidP="329FF16A">
      <w:pPr>
        <w:rPr>
          <w:rFonts w:asciiTheme="majorHAnsi" w:eastAsiaTheme="majorEastAsia" w:hAnsiTheme="majorHAnsi" w:cstheme="majorBidi"/>
          <w:sz w:val="24"/>
          <w:szCs w:val="24"/>
        </w:rPr>
      </w:pPr>
    </w:p>
    <w:p w14:paraId="68E2E6C7" w14:textId="2A8ABB20" w:rsidR="009239CA" w:rsidRDefault="125A8FDA" w:rsidP="329FF16A">
      <w:pPr>
        <w:pStyle w:val="Heading2"/>
        <w:keepNext w:val="0"/>
        <w:keepLines w:val="0"/>
        <w:spacing w:after="240" w:line="240" w:lineRule="auto"/>
        <w:rPr>
          <w:rFonts w:ascii="Melior" w:eastAsia="Melior" w:hAnsi="Melior" w:cs="Melior"/>
          <w:u w:val="single"/>
        </w:rPr>
      </w:pPr>
      <w:r w:rsidRPr="329FF16A">
        <w:rPr>
          <w:rFonts w:ascii="Melior" w:eastAsia="Melior" w:hAnsi="Melior" w:cs="Melior"/>
          <w:u w:val="single"/>
        </w:rPr>
        <w:t xml:space="preserve">Assess </w:t>
      </w:r>
      <w:r w:rsidR="7550107D" w:rsidRPr="329FF16A">
        <w:rPr>
          <w:rFonts w:ascii="Melior" w:eastAsia="Melior" w:hAnsi="Melior" w:cs="Melior"/>
          <w:u w:val="single"/>
        </w:rPr>
        <w:t>C</w:t>
      </w:r>
      <w:r w:rsidR="7CE52A5C" w:rsidRPr="329FF16A">
        <w:rPr>
          <w:rFonts w:ascii="Melior" w:eastAsia="Melior" w:hAnsi="Melior" w:cs="Melior"/>
          <w:u w:val="single"/>
        </w:rPr>
        <w:t>andidate</w:t>
      </w:r>
      <w:r w:rsidRPr="329FF16A">
        <w:rPr>
          <w:rFonts w:ascii="Melior" w:eastAsia="Melior" w:hAnsi="Melior" w:cs="Melior"/>
          <w:u w:val="single"/>
        </w:rPr>
        <w:t xml:space="preserve">’s </w:t>
      </w:r>
      <w:r w:rsidR="160FD916" w:rsidRPr="329FF16A">
        <w:rPr>
          <w:rFonts w:ascii="Melior" w:eastAsia="Melior" w:hAnsi="Melior" w:cs="Melior"/>
          <w:u w:val="single"/>
        </w:rPr>
        <w:t>R</w:t>
      </w:r>
      <w:r w:rsidRPr="329FF16A">
        <w:rPr>
          <w:rFonts w:ascii="Melior" w:eastAsia="Melior" w:hAnsi="Melior" w:cs="Melior"/>
          <w:u w:val="single"/>
        </w:rPr>
        <w:t xml:space="preserve">esearch and </w:t>
      </w:r>
      <w:r w:rsidR="7AE82277" w:rsidRPr="329FF16A">
        <w:rPr>
          <w:rFonts w:ascii="Melior" w:eastAsia="Melior" w:hAnsi="Melior" w:cs="Melior"/>
          <w:u w:val="single"/>
        </w:rPr>
        <w:t>S</w:t>
      </w:r>
      <w:r w:rsidRPr="329FF16A">
        <w:rPr>
          <w:rFonts w:ascii="Melior" w:eastAsia="Melior" w:hAnsi="Melior" w:cs="Melior"/>
          <w:u w:val="single"/>
        </w:rPr>
        <w:t>cholarship</w:t>
      </w:r>
      <w:r w:rsidR="5927A8B1" w:rsidRPr="329FF16A">
        <w:rPr>
          <w:rFonts w:ascii="Melior" w:eastAsia="Melior" w:hAnsi="Melior" w:cs="Melior"/>
          <w:u w:val="single"/>
        </w:rPr>
        <w:t xml:space="preserve"> and/or </w:t>
      </w:r>
      <w:r w:rsidR="1BA7EB10" w:rsidRPr="329FF16A">
        <w:rPr>
          <w:rFonts w:ascii="Melior" w:eastAsia="Melior" w:hAnsi="Melior" w:cs="Melior"/>
          <w:u w:val="single"/>
        </w:rPr>
        <w:t>C</w:t>
      </w:r>
      <w:r w:rsidR="5927A8B1" w:rsidRPr="329FF16A">
        <w:rPr>
          <w:rFonts w:ascii="Melior" w:eastAsia="Melior" w:hAnsi="Melior" w:cs="Melior"/>
          <w:u w:val="single"/>
        </w:rPr>
        <w:t xml:space="preserve">reative and </w:t>
      </w:r>
      <w:r w:rsidR="0676F2BF" w:rsidRPr="329FF16A">
        <w:rPr>
          <w:rFonts w:ascii="Melior" w:eastAsia="Melior" w:hAnsi="Melior" w:cs="Melior"/>
          <w:u w:val="single"/>
        </w:rPr>
        <w:t>A</w:t>
      </w:r>
      <w:r w:rsidR="5927A8B1" w:rsidRPr="329FF16A">
        <w:rPr>
          <w:rFonts w:ascii="Melior" w:eastAsia="Melior" w:hAnsi="Melior" w:cs="Melior"/>
          <w:u w:val="single"/>
        </w:rPr>
        <w:t xml:space="preserve">rtistic </w:t>
      </w:r>
      <w:r w:rsidR="71A287E6" w:rsidRPr="329FF16A">
        <w:rPr>
          <w:rFonts w:ascii="Melior" w:eastAsia="Melior" w:hAnsi="Melior" w:cs="Melior"/>
          <w:u w:val="single"/>
        </w:rPr>
        <w:t>A</w:t>
      </w:r>
      <w:r w:rsidR="5927A8B1" w:rsidRPr="329FF16A">
        <w:rPr>
          <w:rFonts w:ascii="Melior" w:eastAsia="Melior" w:hAnsi="Melior" w:cs="Melior"/>
          <w:u w:val="single"/>
        </w:rPr>
        <w:t>chievement</w:t>
      </w:r>
    </w:p>
    <w:p w14:paraId="7C5389C0" w14:textId="0A8EB1D1" w:rsidR="7F6A5807" w:rsidRDefault="7F6A5807" w:rsidP="7F6A5807"/>
    <w:p w14:paraId="4BB20294" w14:textId="7C4919E8" w:rsidR="009239CA" w:rsidRDefault="125A8FDA" w:rsidP="329FF16A">
      <w:pPr>
        <w:spacing w:after="240" w:line="240" w:lineRule="auto"/>
        <w:rPr>
          <w:rFonts w:ascii="Melior" w:eastAsia="Melior" w:hAnsi="Melior" w:cs="Melior"/>
          <w:sz w:val="24"/>
          <w:szCs w:val="24"/>
          <w:u w:val="single"/>
        </w:rPr>
      </w:pPr>
      <w:r w:rsidRPr="329FF16A">
        <w:rPr>
          <w:rStyle w:val="Heading2Char"/>
          <w:rFonts w:ascii="Melior" w:eastAsia="Melior" w:hAnsi="Melior" w:cs="Melior"/>
          <w:u w:val="single"/>
        </w:rPr>
        <w:t xml:space="preserve">Assess </w:t>
      </w:r>
      <w:r w:rsidR="331FFA3D" w:rsidRPr="329FF16A">
        <w:rPr>
          <w:rStyle w:val="Heading2Char"/>
          <w:rFonts w:ascii="Melior" w:eastAsia="Melior" w:hAnsi="Melior" w:cs="Melior"/>
          <w:u w:val="single"/>
        </w:rPr>
        <w:t>C</w:t>
      </w:r>
      <w:r w:rsidR="5E01C13A" w:rsidRPr="329FF16A">
        <w:rPr>
          <w:rStyle w:val="Heading2Char"/>
          <w:rFonts w:ascii="Melior" w:eastAsia="Melior" w:hAnsi="Melior" w:cs="Melior"/>
          <w:u w:val="single"/>
        </w:rPr>
        <w:t>andidate</w:t>
      </w:r>
      <w:r w:rsidRPr="329FF16A">
        <w:rPr>
          <w:rStyle w:val="Heading2Char"/>
          <w:rFonts w:ascii="Melior" w:eastAsia="Melior" w:hAnsi="Melior" w:cs="Melior"/>
          <w:u w:val="single"/>
        </w:rPr>
        <w:t xml:space="preserve">’s </w:t>
      </w:r>
      <w:r w:rsidR="7F675DBF" w:rsidRPr="329FF16A">
        <w:rPr>
          <w:rStyle w:val="Heading2Char"/>
          <w:rFonts w:ascii="Melior" w:eastAsia="Melior" w:hAnsi="Melior" w:cs="Melior"/>
          <w:u w:val="single"/>
        </w:rPr>
        <w:t>T</w:t>
      </w:r>
      <w:r w:rsidRPr="329FF16A">
        <w:rPr>
          <w:rStyle w:val="Heading2Char"/>
          <w:rFonts w:ascii="Melior" w:eastAsia="Melior" w:hAnsi="Melior" w:cs="Melior"/>
          <w:u w:val="single"/>
        </w:rPr>
        <w:t>eaching</w:t>
      </w:r>
    </w:p>
    <w:p w14:paraId="04D39E63" w14:textId="21C7DC32" w:rsidR="009239CA" w:rsidRDefault="009239CA" w:rsidP="7137491E">
      <w:pPr>
        <w:rPr>
          <w:rFonts w:ascii="Melior" w:eastAsia="Melior" w:hAnsi="Melior" w:cs="Melior"/>
          <w:sz w:val="24"/>
          <w:szCs w:val="24"/>
        </w:rPr>
      </w:pPr>
    </w:p>
    <w:p w14:paraId="391F5470" w14:textId="2EE26F9D" w:rsidR="009239CA" w:rsidRDefault="125A8FDA" w:rsidP="329FF16A">
      <w:pPr>
        <w:pStyle w:val="Heading2"/>
        <w:keepNext w:val="0"/>
        <w:keepLines w:val="0"/>
        <w:spacing w:after="240" w:line="240" w:lineRule="auto"/>
        <w:rPr>
          <w:rFonts w:ascii="Melior" w:eastAsia="Melior" w:hAnsi="Melior" w:cs="Melior"/>
          <w:u w:val="single"/>
        </w:rPr>
      </w:pPr>
      <w:r w:rsidRPr="329FF16A">
        <w:rPr>
          <w:rFonts w:ascii="Melior" w:eastAsia="Melior" w:hAnsi="Melior" w:cs="Melior"/>
          <w:u w:val="single"/>
        </w:rPr>
        <w:t xml:space="preserve">Assess </w:t>
      </w:r>
      <w:r w:rsidR="0A967247" w:rsidRPr="329FF16A">
        <w:rPr>
          <w:rFonts w:ascii="Melior" w:eastAsia="Melior" w:hAnsi="Melior" w:cs="Melior"/>
          <w:u w:val="single"/>
        </w:rPr>
        <w:t>C</w:t>
      </w:r>
      <w:r w:rsidR="5F7B26CA" w:rsidRPr="329FF16A">
        <w:rPr>
          <w:rFonts w:ascii="Melior" w:eastAsia="Melior" w:hAnsi="Melior" w:cs="Melior"/>
          <w:u w:val="single"/>
        </w:rPr>
        <w:t>andidate</w:t>
      </w:r>
      <w:r w:rsidRPr="329FF16A">
        <w:rPr>
          <w:rFonts w:ascii="Melior" w:eastAsia="Melior" w:hAnsi="Melior" w:cs="Melior"/>
          <w:u w:val="single"/>
        </w:rPr>
        <w:t xml:space="preserve">’s </w:t>
      </w:r>
      <w:r w:rsidR="1D33C820" w:rsidRPr="329FF16A">
        <w:rPr>
          <w:rFonts w:ascii="Melior" w:eastAsia="Melior" w:hAnsi="Melior" w:cs="Melior"/>
          <w:u w:val="single"/>
        </w:rPr>
        <w:t>S</w:t>
      </w:r>
      <w:r w:rsidRPr="329FF16A">
        <w:rPr>
          <w:rFonts w:ascii="Melior" w:eastAsia="Melior" w:hAnsi="Melior" w:cs="Melior"/>
          <w:u w:val="single"/>
        </w:rPr>
        <w:t>ervice</w:t>
      </w:r>
    </w:p>
    <w:p w14:paraId="143BDBAD" w14:textId="3888AD1F" w:rsidR="009239CA" w:rsidRDefault="009239CA" w:rsidP="7137491E">
      <w:pPr>
        <w:rPr>
          <w:rFonts w:ascii="Melior" w:eastAsia="Melior" w:hAnsi="Melior" w:cs="Melior"/>
          <w:sz w:val="24"/>
          <w:szCs w:val="24"/>
        </w:rPr>
      </w:pPr>
    </w:p>
    <w:p w14:paraId="1466A6C5" w14:textId="41FA1A6D" w:rsidR="009239CA" w:rsidRDefault="125A8FDA" w:rsidP="329FF16A">
      <w:pPr>
        <w:pStyle w:val="Heading2"/>
        <w:keepNext w:val="0"/>
        <w:keepLines w:val="0"/>
        <w:spacing w:after="240" w:line="240" w:lineRule="auto"/>
        <w:rPr>
          <w:rFonts w:ascii="Melior" w:eastAsia="Melior" w:hAnsi="Melior" w:cs="Melior"/>
          <w:u w:val="single"/>
        </w:rPr>
      </w:pPr>
      <w:r w:rsidRPr="329FF16A">
        <w:rPr>
          <w:rFonts w:ascii="Melior" w:eastAsia="Melior" w:hAnsi="Melior" w:cs="Melior"/>
          <w:u w:val="single"/>
        </w:rPr>
        <w:t xml:space="preserve">Assess </w:t>
      </w:r>
      <w:r w:rsidR="3AFBF4CC" w:rsidRPr="329FF16A">
        <w:rPr>
          <w:rFonts w:ascii="Melior" w:eastAsia="Melior" w:hAnsi="Melior" w:cs="Melior"/>
          <w:u w:val="single"/>
        </w:rPr>
        <w:t>C</w:t>
      </w:r>
      <w:r w:rsidR="3D94CEA5" w:rsidRPr="329FF16A">
        <w:rPr>
          <w:rFonts w:ascii="Melior" w:eastAsia="Melior" w:hAnsi="Melior" w:cs="Melior"/>
          <w:u w:val="single"/>
        </w:rPr>
        <w:t>andidate</w:t>
      </w:r>
      <w:r w:rsidRPr="329FF16A">
        <w:rPr>
          <w:rFonts w:ascii="Melior" w:eastAsia="Melior" w:hAnsi="Melior" w:cs="Melior"/>
          <w:u w:val="single"/>
        </w:rPr>
        <w:t xml:space="preserve">’s </w:t>
      </w:r>
      <w:r w:rsidR="781865D7" w:rsidRPr="329FF16A">
        <w:rPr>
          <w:rFonts w:ascii="Melior" w:eastAsia="Melior" w:hAnsi="Melior" w:cs="Melior"/>
          <w:u w:val="single"/>
        </w:rPr>
        <w:t>C</w:t>
      </w:r>
      <w:r w:rsidRPr="329FF16A">
        <w:rPr>
          <w:rFonts w:ascii="Melior" w:eastAsia="Melior" w:hAnsi="Melior" w:cs="Melior"/>
          <w:u w:val="single"/>
        </w:rPr>
        <w:t>ontributions to DEI</w:t>
      </w:r>
    </w:p>
    <w:p w14:paraId="75406A95" w14:textId="2B05EDA0" w:rsidR="009239CA" w:rsidRDefault="009239CA" w:rsidP="7137491E">
      <w:pPr>
        <w:rPr>
          <w:rFonts w:ascii="Melior" w:eastAsia="Melior" w:hAnsi="Melior" w:cs="Melior"/>
          <w:sz w:val="24"/>
          <w:szCs w:val="24"/>
        </w:rPr>
      </w:pPr>
    </w:p>
    <w:p w14:paraId="004B0390" w14:textId="3175E323" w:rsidR="009239CA" w:rsidRDefault="125A8FDA" w:rsidP="329FF16A">
      <w:pPr>
        <w:pStyle w:val="Heading2"/>
        <w:keepNext w:val="0"/>
        <w:keepLines w:val="0"/>
        <w:spacing w:after="240" w:line="240" w:lineRule="auto"/>
        <w:rPr>
          <w:rFonts w:ascii="Melior" w:eastAsia="Melior" w:hAnsi="Melior" w:cs="Melior"/>
          <w:u w:val="single"/>
        </w:rPr>
      </w:pPr>
      <w:r w:rsidRPr="329FF16A">
        <w:rPr>
          <w:rFonts w:ascii="Melior" w:eastAsia="Melior" w:hAnsi="Melior" w:cs="Melior"/>
          <w:u w:val="single"/>
        </w:rPr>
        <w:t xml:space="preserve">Other Comments </w:t>
      </w:r>
      <w:r w:rsidRPr="329FF16A">
        <w:rPr>
          <w:rFonts w:ascii="Melior" w:eastAsia="Melior" w:hAnsi="Melior" w:cs="Melior"/>
          <w:i/>
          <w:iCs/>
          <w:u w:val="single"/>
        </w:rPr>
        <w:t xml:space="preserve">(optional) </w:t>
      </w:r>
    </w:p>
    <w:p w14:paraId="4EC965BC" w14:textId="62DD5D8E" w:rsidR="009239CA" w:rsidRDefault="009239CA" w:rsidP="7137491E">
      <w:pPr>
        <w:rPr>
          <w:rFonts w:ascii="Melior" w:eastAsia="Melior" w:hAnsi="Melior" w:cs="Melior"/>
          <w:sz w:val="24"/>
          <w:szCs w:val="24"/>
        </w:rPr>
      </w:pPr>
    </w:p>
    <w:p w14:paraId="0B2E6163" w14:textId="73A8EA4B" w:rsidR="009239CA" w:rsidRDefault="125A8FDA" w:rsidP="329FF16A">
      <w:pPr>
        <w:pStyle w:val="Heading2"/>
        <w:keepNext w:val="0"/>
        <w:keepLines w:val="0"/>
        <w:spacing w:after="120" w:line="240" w:lineRule="auto"/>
        <w:rPr>
          <w:rFonts w:ascii="Melior" w:eastAsia="Melior" w:hAnsi="Melior" w:cs="Melior"/>
          <w:u w:val="single"/>
        </w:rPr>
      </w:pPr>
      <w:r w:rsidRPr="329FF16A">
        <w:rPr>
          <w:rFonts w:ascii="Melior" w:eastAsia="Melior" w:hAnsi="Melior" w:cs="Melior"/>
          <w:u w:val="single"/>
        </w:rPr>
        <w:t xml:space="preserve">Conclusion and </w:t>
      </w:r>
      <w:r w:rsidR="203B8063" w:rsidRPr="329FF16A">
        <w:rPr>
          <w:rFonts w:ascii="Melior" w:eastAsia="Melior" w:hAnsi="Melior" w:cs="Melior"/>
          <w:u w:val="single"/>
        </w:rPr>
        <w:t>R</w:t>
      </w:r>
      <w:r w:rsidRPr="329FF16A">
        <w:rPr>
          <w:rFonts w:ascii="Melior" w:eastAsia="Melior" w:hAnsi="Melior" w:cs="Melior"/>
          <w:u w:val="single"/>
        </w:rPr>
        <w:t>ecommendation</w:t>
      </w:r>
    </w:p>
    <w:p w14:paraId="1CB76BFF" w14:textId="77777777" w:rsidR="002015FB" w:rsidRPr="00BB6154" w:rsidRDefault="002015FB" w:rsidP="329FF16A">
      <w:pPr>
        <w:rPr>
          <w:rFonts w:ascii="Melior" w:eastAsia="Melior" w:hAnsi="Melior" w:cs="Melior"/>
          <w:i/>
          <w:iCs/>
          <w:sz w:val="24"/>
          <w:szCs w:val="24"/>
        </w:rPr>
      </w:pPr>
      <w:r w:rsidRPr="329FF16A">
        <w:rPr>
          <w:rFonts w:ascii="Melior" w:eastAsia="Melior" w:hAnsi="Melior" w:cs="Melior"/>
          <w:i/>
          <w:iCs/>
          <w:sz w:val="24"/>
          <w:szCs w:val="24"/>
        </w:rPr>
        <w:t>This evaluation should include a recommendation of renewal or non-renewal of the contract and, if the recommendation is for renewal, the recommended duration of the new contract.  </w:t>
      </w:r>
    </w:p>
    <w:p w14:paraId="43B6DDB8" w14:textId="77777777" w:rsidR="002015FB" w:rsidRDefault="002015FB" w:rsidP="329FF16A">
      <w:pPr>
        <w:rPr>
          <w:rStyle w:val="markedcontent"/>
          <w:rFonts w:ascii="Melior" w:eastAsia="Melior" w:hAnsi="Melior" w:cs="Melior"/>
          <w:i/>
          <w:iCs/>
          <w:sz w:val="24"/>
          <w:szCs w:val="24"/>
        </w:rPr>
      </w:pPr>
      <w:r w:rsidRPr="329FF16A">
        <w:rPr>
          <w:rStyle w:val="markedcontent"/>
          <w:rFonts w:ascii="Melior" w:eastAsia="Melior" w:hAnsi="Melior" w:cs="Melior"/>
          <w:i/>
          <w:iCs/>
          <w:sz w:val="24"/>
          <w:szCs w:val="24"/>
        </w:rPr>
        <w:t>If applicable, add a section to address any problems or gaps and how to support efforts in those areas if not addressed above.</w:t>
      </w:r>
    </w:p>
    <w:p w14:paraId="5964ABA4" w14:textId="77777777" w:rsidR="002015FB" w:rsidRPr="00871851" w:rsidRDefault="002015FB" w:rsidP="329FF16A">
      <w:pPr>
        <w:spacing w:after="0"/>
        <w:rPr>
          <w:rFonts w:ascii="Melior" w:eastAsia="Melior" w:hAnsi="Melior" w:cs="Melior"/>
          <w:i/>
          <w:iCs/>
          <w:sz w:val="24"/>
          <w:szCs w:val="24"/>
        </w:rPr>
      </w:pPr>
      <w:r w:rsidRPr="329FF16A">
        <w:rPr>
          <w:rFonts w:ascii="Melior" w:eastAsia="Melior" w:hAnsi="Melior" w:cs="Melior"/>
          <w:i/>
          <w:iCs/>
          <w:sz w:val="24"/>
          <w:szCs w:val="24"/>
        </w:rPr>
        <w:t>Provide this department head’s report to the candidate and allow ten business days from receipt of the report for the candidate to provide any written response or additional materials, including any such materials in the file. </w:t>
      </w:r>
    </w:p>
    <w:p w14:paraId="06967F4C" w14:textId="332E8D2B" w:rsidR="009239CA" w:rsidRDefault="009239CA" w:rsidP="7137491E">
      <w:pPr>
        <w:rPr>
          <w:rFonts w:ascii="Melior" w:eastAsia="Melior" w:hAnsi="Melior" w:cs="Melior"/>
          <w:sz w:val="24"/>
          <w:szCs w:val="24"/>
        </w:rPr>
      </w:pPr>
    </w:p>
    <w:p w14:paraId="5756DBF8" w14:textId="622500D6" w:rsidR="7137491E" w:rsidRDefault="7137491E" w:rsidP="7137491E">
      <w:pPr>
        <w:rPr>
          <w:rFonts w:ascii="Melior" w:eastAsia="Melior" w:hAnsi="Melior" w:cs="Melior"/>
          <w:sz w:val="24"/>
          <w:szCs w:val="24"/>
        </w:rPr>
      </w:pPr>
    </w:p>
    <w:p w14:paraId="6D3C21F3" w14:textId="647EF66B" w:rsidR="009239CA" w:rsidRDefault="125A8FDA" w:rsidP="7137491E">
      <w:pPr>
        <w:spacing w:after="0"/>
        <w:rPr>
          <w:rFonts w:ascii="Melior" w:eastAsia="Melior" w:hAnsi="Melior" w:cs="Melior"/>
          <w:sz w:val="24"/>
          <w:szCs w:val="24"/>
        </w:rPr>
      </w:pPr>
      <w:r w:rsidRPr="7137491E">
        <w:rPr>
          <w:rFonts w:ascii="Melior" w:eastAsia="Melior" w:hAnsi="Melior" w:cs="Melior"/>
          <w:sz w:val="24"/>
          <w:szCs w:val="24"/>
        </w:rPr>
        <w:t>_____________________________________</w:t>
      </w:r>
      <w:r w:rsidR="003B1B5D">
        <w:tab/>
      </w:r>
      <w:r w:rsidR="003B1B5D">
        <w:tab/>
      </w:r>
      <w:r>
        <w:tab/>
      </w:r>
      <w:r w:rsidRPr="7137491E">
        <w:rPr>
          <w:rFonts w:ascii="Melior" w:eastAsia="Melior" w:hAnsi="Melior" w:cs="Melior"/>
          <w:sz w:val="24"/>
          <w:szCs w:val="24"/>
        </w:rPr>
        <w:t>_____________</w:t>
      </w:r>
    </w:p>
    <w:p w14:paraId="521535AD" w14:textId="0DC9B004" w:rsidR="009239CA" w:rsidRDefault="6125A096" w:rsidP="7137491E">
      <w:pPr>
        <w:spacing w:after="0"/>
        <w:rPr>
          <w:rFonts w:ascii="Melior" w:eastAsia="Melior" w:hAnsi="Melior" w:cs="Melior"/>
          <w:sz w:val="24"/>
          <w:szCs w:val="24"/>
        </w:rPr>
      </w:pPr>
      <w:r w:rsidRPr="7137491E">
        <w:rPr>
          <w:rFonts w:ascii="Melior" w:eastAsia="Melior" w:hAnsi="Melior" w:cs="Melior"/>
          <w:sz w:val="24"/>
          <w:szCs w:val="24"/>
        </w:rPr>
        <w:t>Unit/</w:t>
      </w:r>
      <w:r w:rsidR="125A8FDA" w:rsidRPr="7137491E">
        <w:rPr>
          <w:rFonts w:ascii="Melior" w:eastAsia="Melior" w:hAnsi="Melior" w:cs="Melior"/>
          <w:sz w:val="24"/>
          <w:szCs w:val="24"/>
        </w:rPr>
        <w:t>Department Head Signature</w:t>
      </w:r>
      <w:r w:rsidR="003B1B5D">
        <w:tab/>
      </w:r>
      <w:r w:rsidR="003B1B5D">
        <w:tab/>
      </w:r>
      <w:r w:rsidR="003B1B5D">
        <w:tab/>
      </w:r>
      <w:r w:rsidR="003B1B5D">
        <w:tab/>
      </w:r>
      <w:r w:rsidR="125A8FDA" w:rsidRPr="7137491E">
        <w:rPr>
          <w:rFonts w:ascii="Melior" w:eastAsia="Melior" w:hAnsi="Melior" w:cs="Melior"/>
          <w:sz w:val="24"/>
          <w:szCs w:val="24"/>
        </w:rPr>
        <w:t>Date</w:t>
      </w:r>
    </w:p>
    <w:p w14:paraId="63A83AE9" w14:textId="1413B4A6" w:rsidR="009239CA" w:rsidRDefault="009239CA" w:rsidP="7137491E">
      <w:pPr>
        <w:spacing w:after="0"/>
        <w:rPr>
          <w:rFonts w:ascii="Melior" w:eastAsia="Melior" w:hAnsi="Melior" w:cs="Melior"/>
          <w:sz w:val="24"/>
          <w:szCs w:val="24"/>
        </w:rPr>
      </w:pPr>
    </w:p>
    <w:sectPr w:rsidR="009239CA" w:rsidSect="00BC3D91">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07831A" w14:textId="77777777" w:rsidR="00E741AE" w:rsidRDefault="00E741AE" w:rsidP="007941AE">
      <w:pPr>
        <w:spacing w:after="0" w:line="240" w:lineRule="auto"/>
      </w:pPr>
      <w:r>
        <w:separator/>
      </w:r>
    </w:p>
  </w:endnote>
  <w:endnote w:type="continuationSeparator" w:id="0">
    <w:p w14:paraId="1B628F62" w14:textId="77777777" w:rsidR="00E741AE" w:rsidRDefault="00E741AE" w:rsidP="007941AE">
      <w:pPr>
        <w:spacing w:after="0" w:line="240" w:lineRule="auto"/>
      </w:pPr>
      <w:r>
        <w:continuationSeparator/>
      </w:r>
    </w:p>
  </w:endnote>
  <w:endnote w:type="continuationNotice" w:id="1">
    <w:p w14:paraId="7CE8C98F" w14:textId="77777777" w:rsidR="004B7A94" w:rsidRDefault="004B7A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w:panose1 w:val="02020603050405020304"/>
    <w:charset w:val="00"/>
    <w:family w:val="auto"/>
    <w:pitch w:val="variable"/>
    <w:sig w:usb0="E00002FF" w:usb1="5000205A" w:usb2="00000000" w:usb3="00000000" w:csb0="0000019F" w:csb1="00000000"/>
  </w:font>
  <w:font w:name="Yu Mincho">
    <w:altName w:val="游明朝"/>
    <w:panose1 w:val="00000000000000000000"/>
    <w:charset w:val="80"/>
    <w:family w:val="roman"/>
    <w:notTrueType/>
    <w:pitch w:val="default"/>
  </w:font>
  <w:font w:name="Melior">
    <w:charset w:val="00"/>
    <w:family w:val="auto"/>
    <w:pitch w:val="variable"/>
    <w:sig w:usb0="8000002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3439641"/>
      <w:docPartObj>
        <w:docPartGallery w:val="Page Numbers (Bottom of Page)"/>
        <w:docPartUnique/>
      </w:docPartObj>
    </w:sdtPr>
    <w:sdtEndPr>
      <w:rPr>
        <w:noProof/>
      </w:rPr>
    </w:sdtEndPr>
    <w:sdtContent>
      <w:p w14:paraId="79BBBFC9" w14:textId="1C0B6B5A" w:rsidR="007941AE" w:rsidRDefault="7F6A5807" w:rsidP="7F6A5807">
        <w:pPr>
          <w:pStyle w:val="Footer"/>
          <w:jc w:val="right"/>
          <w:rPr>
            <w:noProof/>
          </w:rPr>
        </w:pPr>
        <w:r>
          <w:t>Revised 9/8/23</w:t>
        </w:r>
      </w:p>
    </w:sdtContent>
  </w:sdt>
  <w:p w14:paraId="5C3EA4BB" w14:textId="77777777" w:rsidR="007941AE" w:rsidRDefault="007941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DF78775" w14:paraId="2C052A5F" w14:textId="77777777" w:rsidTr="4DF78775">
      <w:trPr>
        <w:trHeight w:val="300"/>
      </w:trPr>
      <w:tc>
        <w:tcPr>
          <w:tcW w:w="3120" w:type="dxa"/>
        </w:tcPr>
        <w:p w14:paraId="4074ADA3" w14:textId="41F5525B" w:rsidR="4DF78775" w:rsidRDefault="4DF78775" w:rsidP="4DF78775">
          <w:pPr>
            <w:pStyle w:val="Header"/>
            <w:ind w:left="-115"/>
          </w:pPr>
        </w:p>
      </w:tc>
      <w:tc>
        <w:tcPr>
          <w:tcW w:w="3120" w:type="dxa"/>
        </w:tcPr>
        <w:p w14:paraId="341AE710" w14:textId="587D173C" w:rsidR="4DF78775" w:rsidRDefault="4DF78775" w:rsidP="4DF78775">
          <w:pPr>
            <w:pStyle w:val="Header"/>
            <w:jc w:val="center"/>
          </w:pPr>
        </w:p>
      </w:tc>
      <w:tc>
        <w:tcPr>
          <w:tcW w:w="3120" w:type="dxa"/>
        </w:tcPr>
        <w:p w14:paraId="0FDA54BD" w14:textId="678E1FC3" w:rsidR="4DF78775" w:rsidRDefault="6E1D3E65" w:rsidP="4DF78775">
          <w:pPr>
            <w:pStyle w:val="Header"/>
            <w:ind w:right="-115"/>
            <w:jc w:val="right"/>
          </w:pPr>
          <w:r>
            <w:t>Revised 9/7/23</w:t>
          </w:r>
        </w:p>
      </w:tc>
    </w:tr>
  </w:tbl>
  <w:p w14:paraId="6552F9D9" w14:textId="70C6635D" w:rsidR="4DF78775" w:rsidRDefault="4DF78775" w:rsidP="4DF787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9B6BB7" w14:textId="77777777" w:rsidR="00E741AE" w:rsidRDefault="00E741AE" w:rsidP="007941AE">
      <w:pPr>
        <w:spacing w:after="0" w:line="240" w:lineRule="auto"/>
      </w:pPr>
      <w:r>
        <w:separator/>
      </w:r>
    </w:p>
  </w:footnote>
  <w:footnote w:type="continuationSeparator" w:id="0">
    <w:p w14:paraId="773342D5" w14:textId="77777777" w:rsidR="00E741AE" w:rsidRDefault="00E741AE" w:rsidP="007941AE">
      <w:pPr>
        <w:spacing w:after="0" w:line="240" w:lineRule="auto"/>
      </w:pPr>
      <w:r>
        <w:continuationSeparator/>
      </w:r>
    </w:p>
  </w:footnote>
  <w:footnote w:type="continuationNotice" w:id="1">
    <w:p w14:paraId="4FD9D31F" w14:textId="77777777" w:rsidR="004B7A94" w:rsidRDefault="004B7A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0BAB0" w14:textId="63E82027" w:rsidR="00BC3D91" w:rsidRPr="007941AE" w:rsidRDefault="00BC3D91" w:rsidP="00BC3D91">
    <w:pPr>
      <w:rPr>
        <w:rFonts w:cstheme="minorHAnsi"/>
        <w:b/>
        <w:bCs/>
        <w:u w:val="single"/>
      </w:rPr>
    </w:pPr>
  </w:p>
  <w:p w14:paraId="7E52AE52" w14:textId="77777777" w:rsidR="00BC3D91" w:rsidRDefault="00BC3D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E541D" w14:textId="54EAAE9D" w:rsidR="00BC3D91" w:rsidRPr="009239CA" w:rsidRDefault="00BC3D91" w:rsidP="00CA1694">
    <w:pPr>
      <w:pStyle w:val="Header"/>
      <w:jc w:val="center"/>
      <w:rPr>
        <w:rFonts w:ascii="Melior" w:eastAsia="Melior" w:hAnsi="Melior" w:cs="Melio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A2A78"/>
    <w:multiLevelType w:val="hybridMultilevel"/>
    <w:tmpl w:val="FBBE3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D15D2E"/>
    <w:multiLevelType w:val="hybridMultilevel"/>
    <w:tmpl w:val="EA2079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671B54"/>
    <w:multiLevelType w:val="hybridMultilevel"/>
    <w:tmpl w:val="1A7A3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48494A"/>
    <w:multiLevelType w:val="hybridMultilevel"/>
    <w:tmpl w:val="DA802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AB5DA0"/>
    <w:multiLevelType w:val="hybridMultilevel"/>
    <w:tmpl w:val="63EA9800"/>
    <w:lvl w:ilvl="0" w:tplc="18EC80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605759"/>
    <w:multiLevelType w:val="hybridMultilevel"/>
    <w:tmpl w:val="7BA85F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14E6C1B"/>
    <w:multiLevelType w:val="hybridMultilevel"/>
    <w:tmpl w:val="373C6C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BB25CD"/>
    <w:multiLevelType w:val="hybridMultilevel"/>
    <w:tmpl w:val="3232332C"/>
    <w:lvl w:ilvl="0" w:tplc="18EC808E">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5DC3297"/>
    <w:multiLevelType w:val="hybridMultilevel"/>
    <w:tmpl w:val="32764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AA1D7B"/>
    <w:multiLevelType w:val="multilevel"/>
    <w:tmpl w:val="5F7A3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BB4837"/>
    <w:multiLevelType w:val="hybridMultilevel"/>
    <w:tmpl w:val="41968488"/>
    <w:lvl w:ilvl="0" w:tplc="36D28262">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AEB05C4"/>
    <w:multiLevelType w:val="hybridMultilevel"/>
    <w:tmpl w:val="D3B8C762"/>
    <w:lvl w:ilvl="0" w:tplc="18EC80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182AF0"/>
    <w:multiLevelType w:val="hybridMultilevel"/>
    <w:tmpl w:val="E3D895E4"/>
    <w:lvl w:ilvl="0" w:tplc="18EC80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C202EB"/>
    <w:multiLevelType w:val="hybridMultilevel"/>
    <w:tmpl w:val="9DFAE868"/>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F6A13C5"/>
    <w:multiLevelType w:val="hybridMultilevel"/>
    <w:tmpl w:val="305C7E68"/>
    <w:lvl w:ilvl="0" w:tplc="F6360888">
      <w:start w:val="1"/>
      <w:numFmt w:val="bullet"/>
      <w:lvlText w:val=""/>
      <w:lvlJc w:val="left"/>
      <w:pPr>
        <w:ind w:left="2160" w:hanging="360"/>
      </w:pPr>
      <w:rPr>
        <w:rFonts w:ascii="Symbol" w:hAnsi="Symbol"/>
      </w:rPr>
    </w:lvl>
    <w:lvl w:ilvl="1" w:tplc="95FEAD0C">
      <w:start w:val="1"/>
      <w:numFmt w:val="bullet"/>
      <w:lvlText w:val=""/>
      <w:lvlJc w:val="left"/>
      <w:pPr>
        <w:ind w:left="2160" w:hanging="360"/>
      </w:pPr>
      <w:rPr>
        <w:rFonts w:ascii="Symbol" w:hAnsi="Symbol"/>
      </w:rPr>
    </w:lvl>
    <w:lvl w:ilvl="2" w:tplc="323A2CC6">
      <w:start w:val="1"/>
      <w:numFmt w:val="bullet"/>
      <w:lvlText w:val=""/>
      <w:lvlJc w:val="left"/>
      <w:pPr>
        <w:ind w:left="2160" w:hanging="360"/>
      </w:pPr>
      <w:rPr>
        <w:rFonts w:ascii="Symbol" w:hAnsi="Symbol"/>
      </w:rPr>
    </w:lvl>
    <w:lvl w:ilvl="3" w:tplc="F7F2CBA2">
      <w:start w:val="1"/>
      <w:numFmt w:val="bullet"/>
      <w:lvlText w:val=""/>
      <w:lvlJc w:val="left"/>
      <w:pPr>
        <w:ind w:left="2160" w:hanging="360"/>
      </w:pPr>
      <w:rPr>
        <w:rFonts w:ascii="Symbol" w:hAnsi="Symbol"/>
      </w:rPr>
    </w:lvl>
    <w:lvl w:ilvl="4" w:tplc="903247BE">
      <w:start w:val="1"/>
      <w:numFmt w:val="bullet"/>
      <w:lvlText w:val=""/>
      <w:lvlJc w:val="left"/>
      <w:pPr>
        <w:ind w:left="2160" w:hanging="360"/>
      </w:pPr>
      <w:rPr>
        <w:rFonts w:ascii="Symbol" w:hAnsi="Symbol"/>
      </w:rPr>
    </w:lvl>
    <w:lvl w:ilvl="5" w:tplc="D5360FF0">
      <w:start w:val="1"/>
      <w:numFmt w:val="bullet"/>
      <w:lvlText w:val=""/>
      <w:lvlJc w:val="left"/>
      <w:pPr>
        <w:ind w:left="2160" w:hanging="360"/>
      </w:pPr>
      <w:rPr>
        <w:rFonts w:ascii="Symbol" w:hAnsi="Symbol"/>
      </w:rPr>
    </w:lvl>
    <w:lvl w:ilvl="6" w:tplc="B70618FA">
      <w:start w:val="1"/>
      <w:numFmt w:val="bullet"/>
      <w:lvlText w:val=""/>
      <w:lvlJc w:val="left"/>
      <w:pPr>
        <w:ind w:left="2160" w:hanging="360"/>
      </w:pPr>
      <w:rPr>
        <w:rFonts w:ascii="Symbol" w:hAnsi="Symbol"/>
      </w:rPr>
    </w:lvl>
    <w:lvl w:ilvl="7" w:tplc="B5620132">
      <w:start w:val="1"/>
      <w:numFmt w:val="bullet"/>
      <w:lvlText w:val=""/>
      <w:lvlJc w:val="left"/>
      <w:pPr>
        <w:ind w:left="2160" w:hanging="360"/>
      </w:pPr>
      <w:rPr>
        <w:rFonts w:ascii="Symbol" w:hAnsi="Symbol"/>
      </w:rPr>
    </w:lvl>
    <w:lvl w:ilvl="8" w:tplc="2864CEAA">
      <w:start w:val="1"/>
      <w:numFmt w:val="bullet"/>
      <w:lvlText w:val=""/>
      <w:lvlJc w:val="left"/>
      <w:pPr>
        <w:ind w:left="2160" w:hanging="360"/>
      </w:pPr>
      <w:rPr>
        <w:rFonts w:ascii="Symbol" w:hAnsi="Symbol"/>
      </w:rPr>
    </w:lvl>
  </w:abstractNum>
  <w:abstractNum w:abstractNumId="15" w15:restartNumberingAfterBreak="0">
    <w:nsid w:val="47BD5897"/>
    <w:multiLevelType w:val="hybridMultilevel"/>
    <w:tmpl w:val="D77E82D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7DD25DB"/>
    <w:multiLevelType w:val="hybridMultilevel"/>
    <w:tmpl w:val="9286AAD8"/>
    <w:lvl w:ilvl="0" w:tplc="18EC80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A3688E"/>
    <w:multiLevelType w:val="hybridMultilevel"/>
    <w:tmpl w:val="D68E80CE"/>
    <w:lvl w:ilvl="0" w:tplc="73502A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AD6550"/>
    <w:multiLevelType w:val="hybridMultilevel"/>
    <w:tmpl w:val="21FAE30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D451F76"/>
    <w:multiLevelType w:val="hybridMultilevel"/>
    <w:tmpl w:val="BD668FE0"/>
    <w:lvl w:ilvl="0" w:tplc="18EC80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8D7AB4"/>
    <w:multiLevelType w:val="hybridMultilevel"/>
    <w:tmpl w:val="9E8C07E8"/>
    <w:lvl w:ilvl="0" w:tplc="AB2E8A3A">
      <w:start w:val="1"/>
      <w:numFmt w:val="bullet"/>
      <w:lvlText w:val=""/>
      <w:lvlJc w:val="left"/>
      <w:pPr>
        <w:ind w:left="720" w:hanging="360"/>
      </w:pPr>
      <w:rPr>
        <w:rFonts w:ascii="Symbol" w:hAnsi="Symbol" w:hint="default"/>
      </w:rPr>
    </w:lvl>
    <w:lvl w:ilvl="1" w:tplc="5AC23C60">
      <w:start w:val="1"/>
      <w:numFmt w:val="bullet"/>
      <w:lvlText w:val="o"/>
      <w:lvlJc w:val="left"/>
      <w:pPr>
        <w:ind w:left="1440" w:hanging="360"/>
      </w:pPr>
      <w:rPr>
        <w:rFonts w:ascii="Courier New" w:hAnsi="Courier New" w:hint="default"/>
      </w:rPr>
    </w:lvl>
    <w:lvl w:ilvl="2" w:tplc="ACFA81F4">
      <w:start w:val="1"/>
      <w:numFmt w:val="bullet"/>
      <w:lvlText w:val=""/>
      <w:lvlJc w:val="left"/>
      <w:pPr>
        <w:ind w:left="2160" w:hanging="360"/>
      </w:pPr>
      <w:rPr>
        <w:rFonts w:ascii="Wingdings" w:hAnsi="Wingdings" w:hint="default"/>
      </w:rPr>
    </w:lvl>
    <w:lvl w:ilvl="3" w:tplc="ED8CD0F8">
      <w:start w:val="1"/>
      <w:numFmt w:val="bullet"/>
      <w:lvlText w:val=""/>
      <w:lvlJc w:val="left"/>
      <w:pPr>
        <w:ind w:left="2880" w:hanging="360"/>
      </w:pPr>
      <w:rPr>
        <w:rFonts w:ascii="Symbol" w:hAnsi="Symbol" w:hint="default"/>
      </w:rPr>
    </w:lvl>
    <w:lvl w:ilvl="4" w:tplc="3AD6A73E">
      <w:start w:val="1"/>
      <w:numFmt w:val="bullet"/>
      <w:lvlText w:val="o"/>
      <w:lvlJc w:val="left"/>
      <w:pPr>
        <w:ind w:left="3600" w:hanging="360"/>
      </w:pPr>
      <w:rPr>
        <w:rFonts w:ascii="Courier New" w:hAnsi="Courier New" w:hint="default"/>
      </w:rPr>
    </w:lvl>
    <w:lvl w:ilvl="5" w:tplc="88A241C6">
      <w:start w:val="1"/>
      <w:numFmt w:val="bullet"/>
      <w:lvlText w:val=""/>
      <w:lvlJc w:val="left"/>
      <w:pPr>
        <w:ind w:left="4320" w:hanging="360"/>
      </w:pPr>
      <w:rPr>
        <w:rFonts w:ascii="Wingdings" w:hAnsi="Wingdings" w:hint="default"/>
      </w:rPr>
    </w:lvl>
    <w:lvl w:ilvl="6" w:tplc="BC70C228">
      <w:start w:val="1"/>
      <w:numFmt w:val="bullet"/>
      <w:lvlText w:val=""/>
      <w:lvlJc w:val="left"/>
      <w:pPr>
        <w:ind w:left="5040" w:hanging="360"/>
      </w:pPr>
      <w:rPr>
        <w:rFonts w:ascii="Symbol" w:hAnsi="Symbol" w:hint="default"/>
      </w:rPr>
    </w:lvl>
    <w:lvl w:ilvl="7" w:tplc="29B6ACE8">
      <w:start w:val="1"/>
      <w:numFmt w:val="bullet"/>
      <w:lvlText w:val="o"/>
      <w:lvlJc w:val="left"/>
      <w:pPr>
        <w:ind w:left="5760" w:hanging="360"/>
      </w:pPr>
      <w:rPr>
        <w:rFonts w:ascii="Courier New" w:hAnsi="Courier New" w:hint="default"/>
      </w:rPr>
    </w:lvl>
    <w:lvl w:ilvl="8" w:tplc="DC6817CA">
      <w:start w:val="1"/>
      <w:numFmt w:val="bullet"/>
      <w:lvlText w:val=""/>
      <w:lvlJc w:val="left"/>
      <w:pPr>
        <w:ind w:left="6480" w:hanging="360"/>
      </w:pPr>
      <w:rPr>
        <w:rFonts w:ascii="Wingdings" w:hAnsi="Wingdings" w:hint="default"/>
      </w:rPr>
    </w:lvl>
  </w:abstractNum>
  <w:abstractNum w:abstractNumId="21" w15:restartNumberingAfterBreak="0">
    <w:nsid w:val="7E6A7E31"/>
    <w:multiLevelType w:val="hybridMultilevel"/>
    <w:tmpl w:val="E8361F4E"/>
    <w:lvl w:ilvl="0" w:tplc="18EC80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4322708">
    <w:abstractNumId w:val="20"/>
  </w:num>
  <w:num w:numId="2" w16cid:durableId="567351454">
    <w:abstractNumId w:val="3"/>
  </w:num>
  <w:num w:numId="3" w16cid:durableId="1900628943">
    <w:abstractNumId w:val="18"/>
  </w:num>
  <w:num w:numId="4" w16cid:durableId="522861043">
    <w:abstractNumId w:val="13"/>
  </w:num>
  <w:num w:numId="5" w16cid:durableId="1239898518">
    <w:abstractNumId w:val="1"/>
  </w:num>
  <w:num w:numId="6" w16cid:durableId="860977839">
    <w:abstractNumId w:val="5"/>
  </w:num>
  <w:num w:numId="7" w16cid:durableId="1897931471">
    <w:abstractNumId w:val="15"/>
  </w:num>
  <w:num w:numId="8" w16cid:durableId="344064872">
    <w:abstractNumId w:val="10"/>
  </w:num>
  <w:num w:numId="9" w16cid:durableId="1321275678">
    <w:abstractNumId w:val="9"/>
  </w:num>
  <w:num w:numId="10" w16cid:durableId="225385252">
    <w:abstractNumId w:val="17"/>
  </w:num>
  <w:num w:numId="11" w16cid:durableId="2018916962">
    <w:abstractNumId w:val="8"/>
  </w:num>
  <w:num w:numId="12" w16cid:durableId="268975571">
    <w:abstractNumId w:val="6"/>
  </w:num>
  <w:num w:numId="13" w16cid:durableId="2082369477">
    <w:abstractNumId w:val="0"/>
  </w:num>
  <w:num w:numId="14" w16cid:durableId="891231213">
    <w:abstractNumId w:val="2"/>
  </w:num>
  <w:num w:numId="15" w16cid:durableId="1984844375">
    <w:abstractNumId w:val="4"/>
  </w:num>
  <w:num w:numId="16" w16cid:durableId="1565213293">
    <w:abstractNumId w:val="7"/>
  </w:num>
  <w:num w:numId="17" w16cid:durableId="560949573">
    <w:abstractNumId w:val="12"/>
  </w:num>
  <w:num w:numId="18" w16cid:durableId="1868979337">
    <w:abstractNumId w:val="16"/>
  </w:num>
  <w:num w:numId="19" w16cid:durableId="1103039753">
    <w:abstractNumId w:val="11"/>
  </w:num>
  <w:num w:numId="20" w16cid:durableId="1569614944">
    <w:abstractNumId w:val="19"/>
  </w:num>
  <w:num w:numId="21" w16cid:durableId="1655715923">
    <w:abstractNumId w:val="21"/>
  </w:num>
  <w:num w:numId="22" w16cid:durableId="7682868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B97"/>
    <w:rsid w:val="000C327C"/>
    <w:rsid w:val="000D08CA"/>
    <w:rsid w:val="000F5E9A"/>
    <w:rsid w:val="00127585"/>
    <w:rsid w:val="00147723"/>
    <w:rsid w:val="00150E6C"/>
    <w:rsid w:val="002015FB"/>
    <w:rsid w:val="002056F3"/>
    <w:rsid w:val="00214294"/>
    <w:rsid w:val="0024083F"/>
    <w:rsid w:val="002C3302"/>
    <w:rsid w:val="002E01B2"/>
    <w:rsid w:val="002E1320"/>
    <w:rsid w:val="002F0794"/>
    <w:rsid w:val="00386C56"/>
    <w:rsid w:val="003B1B5D"/>
    <w:rsid w:val="004220F5"/>
    <w:rsid w:val="0042214C"/>
    <w:rsid w:val="004B2BF2"/>
    <w:rsid w:val="004B7A94"/>
    <w:rsid w:val="004B7E0F"/>
    <w:rsid w:val="00505D63"/>
    <w:rsid w:val="00526841"/>
    <w:rsid w:val="005522F7"/>
    <w:rsid w:val="0058739B"/>
    <w:rsid w:val="005B53F1"/>
    <w:rsid w:val="005C6268"/>
    <w:rsid w:val="005D0771"/>
    <w:rsid w:val="005D654A"/>
    <w:rsid w:val="00643E97"/>
    <w:rsid w:val="006B7781"/>
    <w:rsid w:val="007941AE"/>
    <w:rsid w:val="007A3C92"/>
    <w:rsid w:val="00871851"/>
    <w:rsid w:val="00877C4D"/>
    <w:rsid w:val="00892C59"/>
    <w:rsid w:val="008A61A2"/>
    <w:rsid w:val="0091353B"/>
    <w:rsid w:val="009239CA"/>
    <w:rsid w:val="00936DA6"/>
    <w:rsid w:val="00944DB1"/>
    <w:rsid w:val="009979F7"/>
    <w:rsid w:val="00A061A1"/>
    <w:rsid w:val="00A43B97"/>
    <w:rsid w:val="00A47A71"/>
    <w:rsid w:val="00AC2537"/>
    <w:rsid w:val="00B2494C"/>
    <w:rsid w:val="00B86A6E"/>
    <w:rsid w:val="00B91D7D"/>
    <w:rsid w:val="00BB6154"/>
    <w:rsid w:val="00BC3D91"/>
    <w:rsid w:val="00BE0185"/>
    <w:rsid w:val="00C058A5"/>
    <w:rsid w:val="00C16ED4"/>
    <w:rsid w:val="00CA1694"/>
    <w:rsid w:val="00CD5BDA"/>
    <w:rsid w:val="00CD79F6"/>
    <w:rsid w:val="00DD4238"/>
    <w:rsid w:val="00E70DEB"/>
    <w:rsid w:val="00E741AE"/>
    <w:rsid w:val="00E856CB"/>
    <w:rsid w:val="00E94FA9"/>
    <w:rsid w:val="00EA06DD"/>
    <w:rsid w:val="00EE0EA4"/>
    <w:rsid w:val="00EE35C3"/>
    <w:rsid w:val="00EF420B"/>
    <w:rsid w:val="00F24857"/>
    <w:rsid w:val="00F52FDA"/>
    <w:rsid w:val="00FA7676"/>
    <w:rsid w:val="00FC5126"/>
    <w:rsid w:val="00FC7113"/>
    <w:rsid w:val="03C93FED"/>
    <w:rsid w:val="058E0605"/>
    <w:rsid w:val="0676F2BF"/>
    <w:rsid w:val="088E2D88"/>
    <w:rsid w:val="0A1705F1"/>
    <w:rsid w:val="0A967247"/>
    <w:rsid w:val="0F2CC3A6"/>
    <w:rsid w:val="10417E4C"/>
    <w:rsid w:val="10A1F641"/>
    <w:rsid w:val="125A8FDA"/>
    <w:rsid w:val="160FD916"/>
    <w:rsid w:val="16B3933C"/>
    <w:rsid w:val="16FAFCDA"/>
    <w:rsid w:val="17016BA5"/>
    <w:rsid w:val="196D7F3B"/>
    <w:rsid w:val="1BA7EB10"/>
    <w:rsid w:val="1BD768A2"/>
    <w:rsid w:val="1D33C820"/>
    <w:rsid w:val="1D3DB3BA"/>
    <w:rsid w:val="1D5CA2D5"/>
    <w:rsid w:val="203B8063"/>
    <w:rsid w:val="24AF2D5A"/>
    <w:rsid w:val="24C937C5"/>
    <w:rsid w:val="25B004AD"/>
    <w:rsid w:val="264AFDBB"/>
    <w:rsid w:val="270D69E4"/>
    <w:rsid w:val="2B01C8E0"/>
    <w:rsid w:val="2B3370C4"/>
    <w:rsid w:val="2BDE246D"/>
    <w:rsid w:val="2ED50F98"/>
    <w:rsid w:val="329FF16A"/>
    <w:rsid w:val="331FFA3D"/>
    <w:rsid w:val="338EA2A3"/>
    <w:rsid w:val="3515C181"/>
    <w:rsid w:val="35907421"/>
    <w:rsid w:val="36B230B5"/>
    <w:rsid w:val="38123FEA"/>
    <w:rsid w:val="38BD9851"/>
    <w:rsid w:val="3A206C60"/>
    <w:rsid w:val="3AFBF4CC"/>
    <w:rsid w:val="3B66D449"/>
    <w:rsid w:val="3C034F27"/>
    <w:rsid w:val="3C633C5E"/>
    <w:rsid w:val="3CDB78E0"/>
    <w:rsid w:val="3D08C2A0"/>
    <w:rsid w:val="3D94CEA5"/>
    <w:rsid w:val="3DBA19A1"/>
    <w:rsid w:val="4050EA60"/>
    <w:rsid w:val="41D829A5"/>
    <w:rsid w:val="44718267"/>
    <w:rsid w:val="454AA9FF"/>
    <w:rsid w:val="457B431D"/>
    <w:rsid w:val="4838D4E1"/>
    <w:rsid w:val="4B2E3CEF"/>
    <w:rsid w:val="4CF07405"/>
    <w:rsid w:val="4DF78775"/>
    <w:rsid w:val="52906C15"/>
    <w:rsid w:val="5306AC02"/>
    <w:rsid w:val="549361B1"/>
    <w:rsid w:val="5927A8B1"/>
    <w:rsid w:val="5A81D1A5"/>
    <w:rsid w:val="5C5574E5"/>
    <w:rsid w:val="5D53048D"/>
    <w:rsid w:val="5E01C13A"/>
    <w:rsid w:val="5F7B26CA"/>
    <w:rsid w:val="60462617"/>
    <w:rsid w:val="6125A096"/>
    <w:rsid w:val="6878478D"/>
    <w:rsid w:val="6B10102B"/>
    <w:rsid w:val="6BD20E42"/>
    <w:rsid w:val="6CF5F889"/>
    <w:rsid w:val="6DAD3149"/>
    <w:rsid w:val="6DB490A0"/>
    <w:rsid w:val="6DF2CD5E"/>
    <w:rsid w:val="6E1D3E65"/>
    <w:rsid w:val="6EEB1922"/>
    <w:rsid w:val="6F43A184"/>
    <w:rsid w:val="70AEFD35"/>
    <w:rsid w:val="7137491E"/>
    <w:rsid w:val="71A287E6"/>
    <w:rsid w:val="7550107D"/>
    <w:rsid w:val="75997BDE"/>
    <w:rsid w:val="75D34FD2"/>
    <w:rsid w:val="76D57C09"/>
    <w:rsid w:val="781865D7"/>
    <w:rsid w:val="785EC538"/>
    <w:rsid w:val="78F12A8C"/>
    <w:rsid w:val="7AE82277"/>
    <w:rsid w:val="7B28F8E1"/>
    <w:rsid w:val="7C4546B8"/>
    <w:rsid w:val="7C6F19E2"/>
    <w:rsid w:val="7C909EE1"/>
    <w:rsid w:val="7CE52A5C"/>
    <w:rsid w:val="7F675DBF"/>
    <w:rsid w:val="7F6A58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3A138"/>
  <w15:chartTrackingRefBased/>
  <w15:docId w15:val="{2EB1E436-0309-435B-BCC6-77D51A8BF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39CA"/>
    <w:pPr>
      <w:keepNext/>
      <w:keepLines/>
      <w:spacing w:before="240" w:after="0"/>
      <w:outlineLvl w:val="0"/>
    </w:pPr>
    <w:rPr>
      <w:rFonts w:asciiTheme="majorHAnsi" w:eastAsiaTheme="majorEastAsia" w:hAnsiTheme="majorHAnsi" w:cstheme="majorBidi"/>
      <w:b/>
      <w:color w:val="1F3864" w:themeColor="accent1" w:themeShade="80"/>
      <w:sz w:val="28"/>
      <w:szCs w:val="32"/>
    </w:rPr>
  </w:style>
  <w:style w:type="paragraph" w:styleId="Heading2">
    <w:name w:val="heading 2"/>
    <w:basedOn w:val="Normal"/>
    <w:next w:val="Normal"/>
    <w:link w:val="Heading2Char"/>
    <w:uiPriority w:val="9"/>
    <w:unhideWhenUsed/>
    <w:qFormat/>
    <w:rsid w:val="009239CA"/>
    <w:pPr>
      <w:keepNext/>
      <w:keepLines/>
      <w:spacing w:before="40" w:after="0"/>
      <w:outlineLvl w:val="1"/>
    </w:pPr>
    <w:rPr>
      <w:rFonts w:asciiTheme="majorHAnsi" w:eastAsiaTheme="majorEastAsia" w:hAnsiTheme="majorHAnsi"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A43B97"/>
  </w:style>
  <w:style w:type="paragraph" w:styleId="ListParagraph">
    <w:name w:val="List Paragraph"/>
    <w:basedOn w:val="Normal"/>
    <w:uiPriority w:val="34"/>
    <w:qFormat/>
    <w:rsid w:val="00A43B97"/>
    <w:pPr>
      <w:ind w:left="720"/>
      <w:contextualSpacing/>
    </w:pPr>
  </w:style>
  <w:style w:type="character" w:styleId="Hyperlink">
    <w:name w:val="Hyperlink"/>
    <w:basedOn w:val="DefaultParagraphFont"/>
    <w:uiPriority w:val="99"/>
    <w:unhideWhenUsed/>
    <w:rsid w:val="000C327C"/>
    <w:rPr>
      <w:color w:val="0563C1" w:themeColor="hyperlink"/>
      <w:u w:val="single"/>
    </w:rPr>
  </w:style>
  <w:style w:type="character" w:styleId="UnresolvedMention">
    <w:name w:val="Unresolved Mention"/>
    <w:basedOn w:val="DefaultParagraphFont"/>
    <w:uiPriority w:val="99"/>
    <w:semiHidden/>
    <w:unhideWhenUsed/>
    <w:rsid w:val="000C327C"/>
    <w:rPr>
      <w:color w:val="605E5C"/>
      <w:shd w:val="clear" w:color="auto" w:fill="E1DFDD"/>
    </w:rPr>
  </w:style>
  <w:style w:type="paragraph" w:styleId="NormalWeb">
    <w:name w:val="Normal (Web)"/>
    <w:basedOn w:val="Normal"/>
    <w:uiPriority w:val="99"/>
    <w:unhideWhenUsed/>
    <w:rsid w:val="003B1B5D"/>
    <w:pPr>
      <w:spacing w:before="100" w:beforeAutospacing="1" w:after="100" w:afterAutospacing="1" w:line="240" w:lineRule="auto"/>
    </w:pPr>
    <w:rPr>
      <w:rFonts w:ascii="Times" w:eastAsiaTheme="minorEastAsia" w:hAnsi="Times" w:cs="Times New Roman"/>
      <w:sz w:val="20"/>
      <w:szCs w:val="20"/>
      <w:lang w:eastAsia="ja-JP"/>
    </w:rPr>
  </w:style>
  <w:style w:type="paragraph" w:styleId="Header">
    <w:name w:val="header"/>
    <w:basedOn w:val="Normal"/>
    <w:link w:val="HeaderChar"/>
    <w:uiPriority w:val="99"/>
    <w:unhideWhenUsed/>
    <w:rsid w:val="007941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41AE"/>
  </w:style>
  <w:style w:type="paragraph" w:styleId="Footer">
    <w:name w:val="footer"/>
    <w:basedOn w:val="Normal"/>
    <w:link w:val="FooterChar"/>
    <w:uiPriority w:val="99"/>
    <w:unhideWhenUsed/>
    <w:rsid w:val="007941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41AE"/>
  </w:style>
  <w:style w:type="character" w:customStyle="1" w:styleId="Heading1Char">
    <w:name w:val="Heading 1 Char"/>
    <w:basedOn w:val="DefaultParagraphFont"/>
    <w:link w:val="Heading1"/>
    <w:uiPriority w:val="9"/>
    <w:rsid w:val="009239CA"/>
    <w:rPr>
      <w:rFonts w:asciiTheme="majorHAnsi" w:eastAsiaTheme="majorEastAsia" w:hAnsiTheme="majorHAnsi" w:cstheme="majorBidi"/>
      <w:b/>
      <w:color w:val="1F3864" w:themeColor="accent1" w:themeShade="80"/>
      <w:sz w:val="28"/>
      <w:szCs w:val="32"/>
    </w:rPr>
  </w:style>
  <w:style w:type="character" w:customStyle="1" w:styleId="Heading2Char">
    <w:name w:val="Heading 2 Char"/>
    <w:basedOn w:val="DefaultParagraphFont"/>
    <w:link w:val="Heading2"/>
    <w:uiPriority w:val="9"/>
    <w:rsid w:val="009239CA"/>
    <w:rPr>
      <w:rFonts w:asciiTheme="majorHAnsi" w:eastAsiaTheme="majorEastAsia" w:hAnsiTheme="majorHAnsi" w:cstheme="majorBidi"/>
      <w:b/>
      <w:sz w:val="24"/>
      <w:szCs w:val="26"/>
    </w:rPr>
  </w:style>
  <w:style w:type="character" w:styleId="CommentReference">
    <w:name w:val="annotation reference"/>
    <w:basedOn w:val="DefaultParagraphFont"/>
    <w:uiPriority w:val="99"/>
    <w:semiHidden/>
    <w:unhideWhenUsed/>
    <w:rsid w:val="00F52FDA"/>
    <w:rPr>
      <w:sz w:val="16"/>
      <w:szCs w:val="16"/>
    </w:rPr>
  </w:style>
  <w:style w:type="paragraph" w:styleId="CommentText">
    <w:name w:val="annotation text"/>
    <w:basedOn w:val="Normal"/>
    <w:link w:val="CommentTextChar"/>
    <w:uiPriority w:val="99"/>
    <w:unhideWhenUsed/>
    <w:rsid w:val="00F52FDA"/>
    <w:pPr>
      <w:spacing w:line="240" w:lineRule="auto"/>
    </w:pPr>
    <w:rPr>
      <w:sz w:val="20"/>
      <w:szCs w:val="20"/>
    </w:rPr>
  </w:style>
  <w:style w:type="character" w:customStyle="1" w:styleId="CommentTextChar">
    <w:name w:val="Comment Text Char"/>
    <w:basedOn w:val="DefaultParagraphFont"/>
    <w:link w:val="CommentText"/>
    <w:uiPriority w:val="99"/>
    <w:rsid w:val="00F52FDA"/>
    <w:rPr>
      <w:sz w:val="20"/>
      <w:szCs w:val="20"/>
    </w:rPr>
  </w:style>
  <w:style w:type="paragraph" w:styleId="CommentSubject">
    <w:name w:val="annotation subject"/>
    <w:basedOn w:val="CommentText"/>
    <w:next w:val="CommentText"/>
    <w:link w:val="CommentSubjectChar"/>
    <w:uiPriority w:val="99"/>
    <w:semiHidden/>
    <w:unhideWhenUsed/>
    <w:rsid w:val="00F52FDA"/>
    <w:rPr>
      <w:b/>
      <w:bCs/>
    </w:rPr>
  </w:style>
  <w:style w:type="character" w:customStyle="1" w:styleId="CommentSubjectChar">
    <w:name w:val="Comment Subject Char"/>
    <w:basedOn w:val="CommentTextChar"/>
    <w:link w:val="CommentSubject"/>
    <w:uiPriority w:val="99"/>
    <w:semiHidden/>
    <w:rsid w:val="00F52FDA"/>
    <w:rPr>
      <w:b/>
      <w:bCs/>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449252">
      <w:bodyDiv w:val="1"/>
      <w:marLeft w:val="0"/>
      <w:marRight w:val="0"/>
      <w:marTop w:val="0"/>
      <w:marBottom w:val="0"/>
      <w:divBdr>
        <w:top w:val="none" w:sz="0" w:space="0" w:color="auto"/>
        <w:left w:val="none" w:sz="0" w:space="0" w:color="auto"/>
        <w:bottom w:val="none" w:sz="0" w:space="0" w:color="auto"/>
        <w:right w:val="none" w:sz="0" w:space="0" w:color="auto"/>
      </w:divBdr>
    </w:div>
    <w:div w:id="746729349">
      <w:bodyDiv w:val="1"/>
      <w:marLeft w:val="0"/>
      <w:marRight w:val="0"/>
      <w:marTop w:val="0"/>
      <w:marBottom w:val="0"/>
      <w:divBdr>
        <w:top w:val="none" w:sz="0" w:space="0" w:color="auto"/>
        <w:left w:val="none" w:sz="0" w:space="0" w:color="auto"/>
        <w:bottom w:val="none" w:sz="0" w:space="0" w:color="auto"/>
        <w:right w:val="none" w:sz="0" w:space="0" w:color="auto"/>
      </w:divBdr>
    </w:div>
    <w:div w:id="1112630477">
      <w:bodyDiv w:val="1"/>
      <w:marLeft w:val="0"/>
      <w:marRight w:val="0"/>
      <w:marTop w:val="0"/>
      <w:marBottom w:val="0"/>
      <w:divBdr>
        <w:top w:val="none" w:sz="0" w:space="0" w:color="auto"/>
        <w:left w:val="none" w:sz="0" w:space="0" w:color="auto"/>
        <w:bottom w:val="none" w:sz="0" w:space="0" w:color="auto"/>
        <w:right w:val="none" w:sz="0" w:space="0" w:color="auto"/>
      </w:divBdr>
    </w:div>
    <w:div w:id="1209144811">
      <w:bodyDiv w:val="1"/>
      <w:marLeft w:val="0"/>
      <w:marRight w:val="0"/>
      <w:marTop w:val="0"/>
      <w:marBottom w:val="0"/>
      <w:divBdr>
        <w:top w:val="none" w:sz="0" w:space="0" w:color="auto"/>
        <w:left w:val="none" w:sz="0" w:space="0" w:color="auto"/>
        <w:bottom w:val="none" w:sz="0" w:space="0" w:color="auto"/>
        <w:right w:val="none" w:sz="0" w:space="0" w:color="auto"/>
      </w:divBdr>
      <w:divsChild>
        <w:div w:id="323975588">
          <w:marLeft w:val="0"/>
          <w:marRight w:val="0"/>
          <w:marTop w:val="0"/>
          <w:marBottom w:val="0"/>
          <w:divBdr>
            <w:top w:val="none" w:sz="0" w:space="0" w:color="auto"/>
            <w:left w:val="none" w:sz="0" w:space="0" w:color="auto"/>
            <w:bottom w:val="none" w:sz="0" w:space="0" w:color="auto"/>
            <w:right w:val="none" w:sz="0" w:space="0" w:color="auto"/>
          </w:divBdr>
        </w:div>
      </w:divsChild>
    </w:div>
    <w:div w:id="1292131363">
      <w:bodyDiv w:val="1"/>
      <w:marLeft w:val="0"/>
      <w:marRight w:val="0"/>
      <w:marTop w:val="0"/>
      <w:marBottom w:val="0"/>
      <w:divBdr>
        <w:top w:val="none" w:sz="0" w:space="0" w:color="auto"/>
        <w:left w:val="none" w:sz="0" w:space="0" w:color="auto"/>
        <w:bottom w:val="none" w:sz="0" w:space="0" w:color="auto"/>
        <w:right w:val="none" w:sz="0" w:space="0" w:color="auto"/>
      </w:divBdr>
    </w:div>
    <w:div w:id="200828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C50F64D-79DB-49F1-9351-AE195B82258E}">
  <we:reference id="7a10b68b-e060-4ac1-b669-3fa5f0332e46" version="1.0.0.0" store="EXCatalog" storeType="EXCatalog"/>
  <we:alternateReferences>
    <we:reference id="WA200002281" version="1.0.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971A62A1A3D24386AF9D052E6C991C" ma:contentTypeVersion="5" ma:contentTypeDescription="Create a new document." ma:contentTypeScope="" ma:versionID="6f959adbc2451d58b370012bea982752">
  <xsd:schema xmlns:xsd="http://www.w3.org/2001/XMLSchema" xmlns:xs="http://www.w3.org/2001/XMLSchema" xmlns:p="http://schemas.microsoft.com/office/2006/metadata/properties" xmlns:ns2="98d88515-9981-4d93-bed1-cebcd5e9e4c6" xmlns:ns3="b1af6195-247b-42e6-9c6e-c178122a45ef" targetNamespace="http://schemas.microsoft.com/office/2006/metadata/properties" ma:root="true" ma:fieldsID="081b51efc498a4fa196abc02a9598978" ns2:_="" ns3:_="">
    <xsd:import namespace="98d88515-9981-4d93-bed1-cebcd5e9e4c6"/>
    <xsd:import namespace="b1af6195-247b-42e6-9c6e-c178122a45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88515-9981-4d93-bed1-cebcd5e9e4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af6195-247b-42e6-9c6e-c178122a45e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b1af6195-247b-42e6-9c6e-c178122a45ef">
      <UserInfo>
        <DisplayName/>
        <AccountId xsi:nil="true"/>
        <AccountType/>
      </UserInfo>
    </SharedWithUsers>
  </documentManagement>
</p:properties>
</file>

<file path=customXml/itemProps1.xml><?xml version="1.0" encoding="utf-8"?>
<ds:datastoreItem xmlns:ds="http://schemas.openxmlformats.org/officeDocument/2006/customXml" ds:itemID="{A7B50401-8E19-44F7-AC01-9BF3DA928B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88515-9981-4d93-bed1-cebcd5e9e4c6"/>
    <ds:schemaRef ds:uri="b1af6195-247b-42e6-9c6e-c178122a45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EC3C2A-A121-4BB3-9631-90C40F89C42F}">
  <ds:schemaRefs>
    <ds:schemaRef ds:uri="http://schemas.microsoft.com/sharepoint/v3/contenttype/forms"/>
  </ds:schemaRefs>
</ds:datastoreItem>
</file>

<file path=customXml/itemProps3.xml><?xml version="1.0" encoding="utf-8"?>
<ds:datastoreItem xmlns:ds="http://schemas.openxmlformats.org/officeDocument/2006/customXml" ds:itemID="{7F8427C4-977D-44A5-A52C-ECCB32A12289}">
  <ds:schemaRefs>
    <ds:schemaRef ds:uri="http://schemas.openxmlformats.org/officeDocument/2006/bibliography"/>
  </ds:schemaRefs>
</ds:datastoreItem>
</file>

<file path=customXml/itemProps4.xml><?xml version="1.0" encoding="utf-8"?>
<ds:datastoreItem xmlns:ds="http://schemas.openxmlformats.org/officeDocument/2006/customXml" ds:itemID="{C8040DCD-77C4-4BFA-A143-D095460363E3}">
  <ds:schemaRefs>
    <ds:schemaRef ds:uri="http://schemas.openxmlformats.org/package/2006/metadata/core-properties"/>
    <ds:schemaRef ds:uri="http://schemas.microsoft.com/office/2006/documentManagement/types"/>
    <ds:schemaRef ds:uri="b1af6195-247b-42e6-9c6e-c178122a45ef"/>
    <ds:schemaRef ds:uri="http://purl.org/dc/dcmitype/"/>
    <ds:schemaRef ds:uri="http://purl.org/dc/terms/"/>
    <ds:schemaRef ds:uri="http://schemas.microsoft.com/office/2006/metadata/properties"/>
    <ds:schemaRef ds:uri="http://purl.org/dc/elements/1.1/"/>
    <ds:schemaRef ds:uri="http://schemas.microsoft.com/office/infopath/2007/PartnerControls"/>
    <ds:schemaRef ds:uri="98d88515-9981-4d93-bed1-cebcd5e9e4c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354</Words>
  <Characters>2019</Characters>
  <Application>Microsoft Office Word</Application>
  <DocSecurity>4</DocSecurity>
  <Lines>16</Lines>
  <Paragraphs>4</Paragraphs>
  <ScaleCrop>false</ScaleCrop>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Jules Jones</dc:creator>
  <cp:keywords/>
  <dc:description/>
  <cp:lastModifiedBy>Jenny Talusan</cp:lastModifiedBy>
  <cp:revision>24</cp:revision>
  <cp:lastPrinted>2023-09-07T18:00:00Z</cp:lastPrinted>
  <dcterms:created xsi:type="dcterms:W3CDTF">2023-02-22T15:11:00Z</dcterms:created>
  <dcterms:modified xsi:type="dcterms:W3CDTF">2023-09-11T18:45:00Z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0x0101001E971A62A1A3D24386AF9D052E6C991C</vt:lpwstr>
  </property>
  <property fmtid="{D5CDD505-2E9C-101B-9397-08002B2CF9AE}" pid="3" name="Order">
    <vt:r8>12000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