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6BEC" w14:textId="43758E69" w:rsidR="003B65A8" w:rsidRDefault="00C76658" w:rsidP="003B65A8">
      <w:pPr>
        <w:rPr>
          <w:b/>
          <w:bCs/>
        </w:rPr>
      </w:pPr>
      <w:r>
        <w:rPr>
          <w:b/>
          <w:bCs/>
        </w:rPr>
        <w:t xml:space="preserve">APPENDIX A - </w:t>
      </w:r>
      <w:r w:rsidR="003B65A8" w:rsidRPr="74A916AC">
        <w:rPr>
          <w:b/>
          <w:bCs/>
        </w:rPr>
        <w:t>TEACHING EVALUATION RUBRIC</w:t>
      </w:r>
      <w:commentRangeStart w:id="0"/>
      <w:commentRangeEnd w:id="0"/>
      <w:r w:rsidR="003B65A8">
        <w:commentReference w:id="0"/>
      </w:r>
    </w:p>
    <w:tbl>
      <w:tblPr>
        <w:tblStyle w:val="TableGrid"/>
        <w:tblW w:w="13338" w:type="dxa"/>
        <w:tblInd w:w="-72" w:type="dxa"/>
        <w:tblLook w:val="04A0" w:firstRow="1" w:lastRow="0" w:firstColumn="1" w:lastColumn="0" w:noHBand="0" w:noVBand="1"/>
      </w:tblPr>
      <w:tblGrid>
        <w:gridCol w:w="3217"/>
        <w:gridCol w:w="4230"/>
        <w:gridCol w:w="2340"/>
        <w:gridCol w:w="1980"/>
        <w:gridCol w:w="1571"/>
      </w:tblGrid>
      <w:tr w:rsidR="003B65A8" w:rsidRPr="0031672B" w14:paraId="2206A163" w14:textId="77777777" w:rsidTr="00CD475A">
        <w:tc>
          <w:tcPr>
            <w:tcW w:w="3217" w:type="dxa"/>
            <w:shd w:val="clear" w:color="auto" w:fill="FFE599" w:themeFill="accent4" w:themeFillTint="66"/>
            <w:vAlign w:val="center"/>
          </w:tcPr>
          <w:p w14:paraId="4E4D1FDD" w14:textId="77777777" w:rsidR="003B65A8" w:rsidRPr="0031672B" w:rsidRDefault="003B65A8" w:rsidP="00CD475A">
            <w:pPr>
              <w:jc w:val="center"/>
              <w:rPr>
                <w:rFonts w:ascii="Calibri" w:hAnsi="Calibri" w:cs="Calibri"/>
                <w:b/>
              </w:rPr>
            </w:pPr>
            <w:r w:rsidRPr="0031672B">
              <w:rPr>
                <w:rFonts w:ascii="Calibri" w:hAnsi="Calibri" w:cs="Calibri"/>
                <w:b/>
              </w:rPr>
              <w:t>Professional Teaching</w:t>
            </w:r>
          </w:p>
        </w:tc>
        <w:tc>
          <w:tcPr>
            <w:tcW w:w="4230" w:type="dxa"/>
            <w:shd w:val="clear" w:color="auto" w:fill="FFE599" w:themeFill="accent4" w:themeFillTint="66"/>
            <w:vAlign w:val="center"/>
          </w:tcPr>
          <w:p w14:paraId="7FCC4709" w14:textId="77777777" w:rsidR="003B65A8" w:rsidRPr="0031672B" w:rsidRDefault="003B65A8" w:rsidP="00CD475A">
            <w:pPr>
              <w:jc w:val="center"/>
              <w:rPr>
                <w:rFonts w:ascii="Calibri" w:hAnsi="Calibri" w:cs="Calibri"/>
                <w:b/>
              </w:rPr>
            </w:pPr>
            <w:r w:rsidRPr="0031672B">
              <w:rPr>
                <w:rFonts w:ascii="Calibri" w:hAnsi="Calibri" w:cs="Calibri"/>
                <w:b/>
              </w:rPr>
              <w:t>Data Sources</w:t>
            </w:r>
          </w:p>
        </w:tc>
        <w:tc>
          <w:tcPr>
            <w:tcW w:w="2340" w:type="dxa"/>
            <w:shd w:val="clear" w:color="auto" w:fill="FFE599" w:themeFill="accent4" w:themeFillTint="66"/>
            <w:vAlign w:val="center"/>
          </w:tcPr>
          <w:p w14:paraId="5ACE17BC" w14:textId="77777777" w:rsidR="003B65A8" w:rsidRPr="0031672B" w:rsidRDefault="003B65A8" w:rsidP="00CD475A">
            <w:pPr>
              <w:jc w:val="center"/>
              <w:rPr>
                <w:rFonts w:ascii="Calibri" w:hAnsi="Calibri" w:cs="Calibri"/>
                <w:b/>
                <w:bCs/>
              </w:rPr>
            </w:pPr>
            <w:r w:rsidRPr="009F3803">
              <w:rPr>
                <w:rFonts w:ascii="Calibri" w:hAnsi="Calibri" w:cs="Calibri"/>
                <w:b/>
                <w:bCs/>
              </w:rPr>
              <w:t>Does not meet</w:t>
            </w:r>
          </w:p>
        </w:tc>
        <w:tc>
          <w:tcPr>
            <w:tcW w:w="1980" w:type="dxa"/>
            <w:shd w:val="clear" w:color="auto" w:fill="FFE599" w:themeFill="accent4" w:themeFillTint="66"/>
            <w:vAlign w:val="center"/>
          </w:tcPr>
          <w:p w14:paraId="2F715DB1" w14:textId="77777777" w:rsidR="003B65A8" w:rsidRPr="0031672B" w:rsidRDefault="003B65A8" w:rsidP="00CD475A">
            <w:pPr>
              <w:jc w:val="center"/>
              <w:rPr>
                <w:rFonts w:ascii="Calibri" w:hAnsi="Calibri" w:cs="Calibri"/>
                <w:b/>
                <w:bCs/>
              </w:rPr>
            </w:pPr>
            <w:r w:rsidRPr="009F3803">
              <w:rPr>
                <w:rFonts w:ascii="Calibri" w:hAnsi="Calibri" w:cs="Calibri"/>
                <w:b/>
                <w:bCs/>
              </w:rPr>
              <w:t>Meets</w:t>
            </w:r>
          </w:p>
        </w:tc>
        <w:tc>
          <w:tcPr>
            <w:tcW w:w="1571" w:type="dxa"/>
            <w:shd w:val="clear" w:color="auto" w:fill="FFE599" w:themeFill="accent4" w:themeFillTint="66"/>
            <w:vAlign w:val="center"/>
          </w:tcPr>
          <w:p w14:paraId="2B241356" w14:textId="77777777" w:rsidR="003B65A8" w:rsidRPr="0031672B" w:rsidRDefault="003B65A8" w:rsidP="00CD475A">
            <w:pPr>
              <w:jc w:val="center"/>
              <w:rPr>
                <w:rFonts w:ascii="Calibri" w:hAnsi="Calibri" w:cs="Calibri"/>
                <w:b/>
                <w:bCs/>
              </w:rPr>
            </w:pPr>
            <w:r>
              <w:rPr>
                <w:rFonts w:ascii="Calibri" w:hAnsi="Calibri" w:cs="Calibri"/>
                <w:b/>
                <w:bCs/>
              </w:rPr>
              <w:t>Exceeds</w:t>
            </w:r>
          </w:p>
        </w:tc>
      </w:tr>
      <w:tr w:rsidR="003B65A8" w:rsidRPr="002549CB" w14:paraId="72563B35" w14:textId="77777777" w:rsidTr="00CD475A">
        <w:trPr>
          <w:trHeight w:val="2013"/>
        </w:trPr>
        <w:tc>
          <w:tcPr>
            <w:tcW w:w="3217" w:type="dxa"/>
            <w:shd w:val="clear" w:color="auto" w:fill="auto"/>
          </w:tcPr>
          <w:p w14:paraId="736A0FF4" w14:textId="77777777" w:rsidR="003B65A8" w:rsidRPr="002549CB" w:rsidRDefault="003B65A8" w:rsidP="00CD475A">
            <w:pPr>
              <w:shd w:val="clear" w:color="auto" w:fill="FFFFFF"/>
              <w:spacing w:before="100" w:beforeAutospacing="1" w:after="100" w:afterAutospacing="1"/>
              <w:textAlignment w:val="baseline"/>
              <w:rPr>
                <w:rFonts w:ascii="Calibri" w:hAnsi="Calibri" w:cs="Calibri"/>
                <w:sz w:val="21"/>
                <w:szCs w:val="21"/>
              </w:rPr>
            </w:pPr>
            <w:r w:rsidRPr="002549CB">
              <w:rPr>
                <w:rFonts w:ascii="Calibri" w:hAnsi="Calibri" w:cs="Calibri"/>
                <w:sz w:val="21"/>
                <w:szCs w:val="21"/>
              </w:rPr>
              <w:t>1. “Readily available, coherently organized, and high quality course materials; syllabi that establish student workload, learning objectives, grading and class policy expectations.”</w:t>
            </w:r>
          </w:p>
        </w:tc>
        <w:tc>
          <w:tcPr>
            <w:tcW w:w="4230" w:type="dxa"/>
          </w:tcPr>
          <w:p w14:paraId="46F2FE4C"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From Students:</w:t>
            </w:r>
          </w:p>
          <w:p w14:paraId="731290C8" w14:textId="77777777" w:rsidR="003B65A8" w:rsidRPr="002549CB" w:rsidRDefault="003B65A8" w:rsidP="00CD475A">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2A494D6E" w14:textId="77777777" w:rsidR="003B65A8" w:rsidRPr="002549CB" w:rsidRDefault="003B65A8" w:rsidP="00CD475A">
            <w:pPr>
              <w:ind w:left="76"/>
              <w:rPr>
                <w:rFonts w:ascii="Calibri" w:hAnsi="Calibri" w:cs="Calibri"/>
                <w:sz w:val="21"/>
                <w:szCs w:val="21"/>
              </w:rPr>
            </w:pPr>
            <w:r w:rsidRPr="002549CB">
              <w:rPr>
                <w:rFonts w:ascii="Calibri" w:hAnsi="Calibri" w:cs="Calibri"/>
                <w:sz w:val="21"/>
                <w:szCs w:val="21"/>
              </w:rPr>
              <w:t xml:space="preserve"> Organization of the course</w:t>
            </w:r>
          </w:p>
          <w:p w14:paraId="592C49B4" w14:textId="77777777" w:rsidR="003B65A8" w:rsidRPr="002549CB" w:rsidRDefault="003B65A8" w:rsidP="00CD475A">
            <w:pPr>
              <w:ind w:left="76"/>
              <w:rPr>
                <w:rFonts w:ascii="Calibri" w:hAnsi="Calibri" w:cs="Calibri"/>
                <w:bCs/>
                <w:sz w:val="21"/>
                <w:szCs w:val="21"/>
              </w:rPr>
            </w:pPr>
            <w:r w:rsidRPr="002549CB">
              <w:rPr>
                <w:rFonts w:ascii="Calibri" w:hAnsi="Calibri" w:cs="Calibri"/>
                <w:sz w:val="21"/>
                <w:szCs w:val="21"/>
              </w:rPr>
              <w:t xml:space="preserve"> Q</w:t>
            </w:r>
            <w:r w:rsidRPr="002549CB">
              <w:rPr>
                <w:rFonts w:ascii="Calibri" w:hAnsi="Calibri" w:cs="Calibri"/>
                <w:bCs/>
                <w:sz w:val="21"/>
                <w:szCs w:val="21"/>
              </w:rPr>
              <w:t>uality of the course materials</w:t>
            </w:r>
          </w:p>
          <w:p w14:paraId="131468F1" w14:textId="77777777" w:rsidR="003B65A8" w:rsidRPr="002549CB" w:rsidRDefault="003B65A8" w:rsidP="00CD475A">
            <w:pPr>
              <w:rPr>
                <w:rFonts w:ascii="Calibri" w:hAnsi="Calibri" w:cs="Calibri"/>
                <w:bCs/>
                <w:sz w:val="13"/>
                <w:szCs w:val="13"/>
              </w:rPr>
            </w:pPr>
          </w:p>
          <w:p w14:paraId="110AA445" w14:textId="77777777" w:rsidR="003B65A8" w:rsidRPr="002549CB" w:rsidRDefault="003B65A8" w:rsidP="00CD475A">
            <w:pPr>
              <w:rPr>
                <w:rFonts w:ascii="Calibri" w:hAnsi="Calibri" w:cs="Calibri"/>
                <w:b/>
                <w:bCs/>
                <w:sz w:val="21"/>
                <w:szCs w:val="21"/>
              </w:rPr>
            </w:pPr>
            <w:r w:rsidRPr="002549CB">
              <w:rPr>
                <w:rFonts w:ascii="Calibri" w:hAnsi="Calibri" w:cs="Calibri"/>
                <w:b/>
                <w:bCs/>
                <w:sz w:val="21"/>
                <w:szCs w:val="21"/>
              </w:rPr>
              <w:t xml:space="preserve">Evidence from the Instructor </w:t>
            </w:r>
          </w:p>
          <w:p w14:paraId="604C9FD0"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769BE9F7" w14:textId="77777777" w:rsidR="003B65A8" w:rsidRPr="002549CB" w:rsidRDefault="003B65A8" w:rsidP="00CD475A">
            <w:pPr>
              <w:ind w:left="76"/>
              <w:rPr>
                <w:rFonts w:ascii="Calibri" w:hAnsi="Calibri" w:cs="Calibri"/>
                <w:b/>
                <w:bCs/>
                <w:sz w:val="21"/>
                <w:szCs w:val="21"/>
              </w:rPr>
            </w:pPr>
          </w:p>
          <w:p w14:paraId="566BAF27"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Peer Review</w:t>
            </w:r>
          </w:p>
          <w:p w14:paraId="7C2B3FE9" w14:textId="77777777" w:rsidR="003B65A8" w:rsidRPr="002549CB" w:rsidRDefault="003B65A8" w:rsidP="00CD475A">
            <w:pPr>
              <w:ind w:left="76"/>
              <w:rPr>
                <w:rFonts w:ascii="Calibri" w:hAnsi="Calibri" w:cs="Calibri"/>
                <w:b/>
                <w:bCs/>
                <w:sz w:val="13"/>
                <w:szCs w:val="13"/>
              </w:rPr>
            </w:pPr>
          </w:p>
        </w:tc>
        <w:tc>
          <w:tcPr>
            <w:tcW w:w="2340" w:type="dxa"/>
            <w:shd w:val="clear" w:color="auto" w:fill="auto"/>
          </w:tcPr>
          <w:p w14:paraId="223FB832" w14:textId="77777777" w:rsidR="003B65A8" w:rsidRPr="002549CB" w:rsidRDefault="003B65A8" w:rsidP="00CD475A">
            <w:pPr>
              <w:rPr>
                <w:rFonts w:ascii="Calibri" w:hAnsi="Calibri" w:cs="Calibri"/>
                <w:b/>
                <w:bCs/>
                <w:i/>
                <w:iCs/>
                <w:sz w:val="21"/>
                <w:szCs w:val="21"/>
              </w:rPr>
            </w:pPr>
          </w:p>
          <w:p w14:paraId="018A1508" w14:textId="77777777" w:rsidR="003B65A8" w:rsidRPr="002549CB" w:rsidRDefault="003B65A8" w:rsidP="00CD475A">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29559698"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peer review.</w:t>
            </w:r>
          </w:p>
        </w:tc>
        <w:tc>
          <w:tcPr>
            <w:tcW w:w="1980" w:type="dxa"/>
            <w:shd w:val="clear" w:color="auto" w:fill="auto"/>
          </w:tcPr>
          <w:p w14:paraId="537F1205" w14:textId="77777777" w:rsidR="003B65A8" w:rsidRPr="002549CB" w:rsidRDefault="003B65A8" w:rsidP="00CD475A">
            <w:pPr>
              <w:rPr>
                <w:rFonts w:ascii="Calibri" w:hAnsi="Calibri" w:cs="Calibri"/>
                <w:i/>
                <w:iCs/>
                <w:sz w:val="21"/>
                <w:szCs w:val="21"/>
              </w:rPr>
            </w:pPr>
          </w:p>
          <w:p w14:paraId="4CE33620"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43A045C9" w14:textId="77777777" w:rsidR="003B65A8" w:rsidRPr="002549CB" w:rsidRDefault="003B65A8" w:rsidP="00CD475A">
            <w:pPr>
              <w:rPr>
                <w:rFonts w:ascii="Calibri" w:hAnsi="Calibri" w:cs="Calibri"/>
                <w:b/>
                <w:bCs/>
                <w:i/>
                <w:iCs/>
                <w:sz w:val="21"/>
                <w:szCs w:val="21"/>
              </w:rPr>
            </w:pPr>
          </w:p>
        </w:tc>
        <w:tc>
          <w:tcPr>
            <w:tcW w:w="1571" w:type="dxa"/>
            <w:shd w:val="clear" w:color="auto" w:fill="auto"/>
          </w:tcPr>
          <w:p w14:paraId="76A219E4" w14:textId="77777777" w:rsidR="003B65A8" w:rsidRPr="002549CB" w:rsidRDefault="003B65A8" w:rsidP="00CD475A">
            <w:pPr>
              <w:rPr>
                <w:rFonts w:ascii="Calibri" w:hAnsi="Calibri" w:cs="Calibri"/>
                <w:i/>
                <w:iCs/>
                <w:sz w:val="22"/>
                <w:szCs w:val="22"/>
              </w:rPr>
            </w:pPr>
          </w:p>
          <w:p w14:paraId="43C832EB" w14:textId="77777777" w:rsidR="003B65A8" w:rsidRPr="002549CB" w:rsidRDefault="003B65A8" w:rsidP="00CD475A">
            <w:pPr>
              <w:rPr>
                <w:rFonts w:ascii="Calibri" w:hAnsi="Calibri" w:cs="Calibri"/>
                <w:i/>
                <w:iCs/>
                <w:sz w:val="22"/>
                <w:szCs w:val="22"/>
              </w:rPr>
            </w:pPr>
            <w:r w:rsidRPr="002549CB">
              <w:rPr>
                <w:rFonts w:ascii="Calibri" w:hAnsi="Calibri" w:cs="Calibri"/>
                <w:i/>
                <w:iCs/>
                <w:sz w:val="22"/>
                <w:szCs w:val="22"/>
              </w:rPr>
              <w:t>Provide evidence the instructor excels with respect to this condition.</w:t>
            </w:r>
          </w:p>
        </w:tc>
      </w:tr>
      <w:tr w:rsidR="003B65A8" w:rsidRPr="002549CB" w14:paraId="21F4790F" w14:textId="77777777" w:rsidTr="00CD475A">
        <w:trPr>
          <w:trHeight w:val="1889"/>
        </w:trPr>
        <w:tc>
          <w:tcPr>
            <w:tcW w:w="3217" w:type="dxa"/>
            <w:shd w:val="clear" w:color="auto" w:fill="auto"/>
          </w:tcPr>
          <w:p w14:paraId="712A5849" w14:textId="77777777" w:rsidR="003B65A8" w:rsidRPr="002549CB" w:rsidRDefault="003B65A8" w:rsidP="00CD475A">
            <w:pPr>
              <w:rPr>
                <w:rFonts w:ascii="Calibri" w:hAnsi="Calibri" w:cs="Calibri"/>
                <w:b/>
                <w:sz w:val="21"/>
                <w:szCs w:val="21"/>
              </w:rPr>
            </w:pPr>
            <w:r w:rsidRPr="002549CB">
              <w:rPr>
                <w:rFonts w:ascii="Calibri" w:hAnsi="Calibri" w:cs="Calibri"/>
                <w:sz w:val="21"/>
                <w:szCs w:val="21"/>
              </w:rPr>
              <w:t>2. “Respectful and timely communication with students. Respectful teaching does not mean that the professor cannot give appropriate critical feedback.”</w:t>
            </w:r>
          </w:p>
        </w:tc>
        <w:tc>
          <w:tcPr>
            <w:tcW w:w="4230" w:type="dxa"/>
          </w:tcPr>
          <w:p w14:paraId="0089E86D"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From Students:</w:t>
            </w:r>
          </w:p>
          <w:p w14:paraId="45A65379" w14:textId="77777777" w:rsidR="003B65A8" w:rsidRPr="002549CB" w:rsidRDefault="003B65A8" w:rsidP="00CD475A">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18DD1371"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 xml:space="preserve">  Instructor Communication</w:t>
            </w:r>
          </w:p>
          <w:p w14:paraId="743F83C1" w14:textId="77777777" w:rsidR="003B65A8" w:rsidRPr="002549CB" w:rsidRDefault="003B65A8" w:rsidP="00CD475A">
            <w:pPr>
              <w:rPr>
                <w:rFonts w:ascii="Calibri" w:hAnsi="Calibri" w:cs="Calibri"/>
                <w:bCs/>
                <w:sz w:val="13"/>
                <w:szCs w:val="13"/>
              </w:rPr>
            </w:pPr>
          </w:p>
          <w:p w14:paraId="43AE7BAC" w14:textId="77777777" w:rsidR="003B65A8" w:rsidRPr="002549CB" w:rsidRDefault="003B65A8" w:rsidP="00CD475A">
            <w:pPr>
              <w:ind w:left="141" w:hanging="90"/>
              <w:rPr>
                <w:rFonts w:ascii="Calibri" w:hAnsi="Calibri" w:cs="Calibri"/>
                <w:sz w:val="21"/>
                <w:szCs w:val="21"/>
              </w:rPr>
            </w:pPr>
            <w:r w:rsidRPr="002549CB">
              <w:rPr>
                <w:rFonts w:ascii="Calibri" w:hAnsi="Calibri" w:cs="Calibri"/>
                <w:sz w:val="21"/>
                <w:szCs w:val="21"/>
                <w:u w:val="single"/>
              </w:rPr>
              <w:t>Pre-Fall 2019 Numerical course evaluations</w:t>
            </w:r>
          </w:p>
          <w:p w14:paraId="17CB595E" w14:textId="77777777" w:rsidR="003B65A8" w:rsidRPr="002549CB" w:rsidRDefault="003B65A8" w:rsidP="00CD475A">
            <w:pPr>
              <w:ind w:left="76"/>
              <w:rPr>
                <w:rFonts w:ascii="Calibri" w:hAnsi="Calibri" w:cs="Calibri"/>
                <w:sz w:val="20"/>
                <w:szCs w:val="21"/>
              </w:rPr>
            </w:pPr>
            <w:r w:rsidRPr="002549CB">
              <w:rPr>
                <w:rFonts w:ascii="Calibri" w:hAnsi="Calibri" w:cs="Calibri"/>
                <w:sz w:val="20"/>
                <w:szCs w:val="21"/>
              </w:rPr>
              <w:t>Q5 How available was the instructor for communication outside of class?</w:t>
            </w:r>
          </w:p>
          <w:p w14:paraId="6F30237E" w14:textId="77777777" w:rsidR="003B65A8" w:rsidRPr="002549CB" w:rsidRDefault="003B65A8" w:rsidP="00CD475A">
            <w:pPr>
              <w:rPr>
                <w:rFonts w:ascii="Calibri" w:hAnsi="Calibri" w:cs="Calibri"/>
                <w:sz w:val="21"/>
                <w:szCs w:val="21"/>
              </w:rPr>
            </w:pPr>
          </w:p>
          <w:p w14:paraId="24CE8965" w14:textId="77777777" w:rsidR="003B65A8" w:rsidRPr="002549CB" w:rsidRDefault="003B65A8" w:rsidP="00CD475A">
            <w:pPr>
              <w:rPr>
                <w:rFonts w:ascii="Calibri" w:hAnsi="Calibri" w:cs="Calibri"/>
                <w:b/>
                <w:bCs/>
                <w:sz w:val="21"/>
                <w:szCs w:val="21"/>
              </w:rPr>
            </w:pPr>
            <w:r w:rsidRPr="002549CB">
              <w:rPr>
                <w:rFonts w:ascii="Calibri" w:hAnsi="Calibri" w:cs="Calibri"/>
                <w:b/>
                <w:bCs/>
                <w:sz w:val="21"/>
                <w:szCs w:val="21"/>
              </w:rPr>
              <w:t xml:space="preserve">Evidence from the Instructor </w:t>
            </w:r>
          </w:p>
          <w:p w14:paraId="22799B78"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2E4E11C7" w14:textId="77777777" w:rsidR="003B65A8" w:rsidRPr="002549CB" w:rsidRDefault="003B65A8" w:rsidP="00CD475A">
            <w:pPr>
              <w:ind w:left="76"/>
              <w:rPr>
                <w:rFonts w:ascii="Calibri" w:hAnsi="Calibri" w:cs="Calibri"/>
                <w:b/>
                <w:bCs/>
                <w:sz w:val="21"/>
                <w:szCs w:val="21"/>
              </w:rPr>
            </w:pPr>
          </w:p>
          <w:p w14:paraId="040CC834"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Peer Review</w:t>
            </w:r>
          </w:p>
          <w:p w14:paraId="79691C3F" w14:textId="77777777" w:rsidR="003B65A8" w:rsidRPr="002549CB" w:rsidRDefault="003B65A8" w:rsidP="00CD475A">
            <w:pPr>
              <w:ind w:left="76"/>
              <w:rPr>
                <w:rFonts w:ascii="Calibri" w:hAnsi="Calibri" w:cs="Calibri"/>
                <w:sz w:val="15"/>
                <w:szCs w:val="15"/>
              </w:rPr>
            </w:pPr>
          </w:p>
        </w:tc>
        <w:tc>
          <w:tcPr>
            <w:tcW w:w="2340" w:type="dxa"/>
            <w:shd w:val="clear" w:color="auto" w:fill="auto"/>
          </w:tcPr>
          <w:p w14:paraId="506DA747" w14:textId="77777777" w:rsidR="003B65A8" w:rsidRPr="002549CB" w:rsidRDefault="003B65A8" w:rsidP="00CD475A">
            <w:pPr>
              <w:rPr>
                <w:rFonts w:ascii="Calibri" w:hAnsi="Calibri" w:cs="Calibri"/>
                <w:b/>
                <w:bCs/>
                <w:i/>
                <w:iCs/>
                <w:sz w:val="21"/>
                <w:szCs w:val="21"/>
              </w:rPr>
            </w:pPr>
          </w:p>
          <w:p w14:paraId="19B73B84" w14:textId="77777777" w:rsidR="003B65A8" w:rsidRPr="002549CB" w:rsidRDefault="003B65A8" w:rsidP="00CD475A">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2572FFEF" w14:textId="77777777" w:rsidR="003B65A8" w:rsidRPr="002549CB" w:rsidRDefault="003B65A8" w:rsidP="00CD475A">
            <w:pPr>
              <w:rPr>
                <w:rFonts w:ascii="Calibri" w:hAnsi="Calibri" w:cs="Calibri"/>
                <w:sz w:val="21"/>
                <w:szCs w:val="21"/>
              </w:rPr>
            </w:pPr>
            <w:r w:rsidRPr="002549CB">
              <w:rPr>
                <w:rFonts w:ascii="Calibri" w:hAnsi="Calibri" w:cs="Calibri"/>
                <w:i/>
                <w:iCs/>
                <w:sz w:val="21"/>
                <w:szCs w:val="21"/>
              </w:rPr>
              <w:t>peer review.</w:t>
            </w:r>
          </w:p>
        </w:tc>
        <w:tc>
          <w:tcPr>
            <w:tcW w:w="1980" w:type="dxa"/>
            <w:shd w:val="clear" w:color="auto" w:fill="auto"/>
          </w:tcPr>
          <w:p w14:paraId="47D14A84" w14:textId="77777777" w:rsidR="003B65A8" w:rsidRPr="002549CB" w:rsidRDefault="003B65A8" w:rsidP="00CD475A">
            <w:pPr>
              <w:rPr>
                <w:rFonts w:ascii="Calibri" w:hAnsi="Calibri" w:cs="Calibri"/>
                <w:i/>
                <w:iCs/>
                <w:sz w:val="21"/>
                <w:szCs w:val="21"/>
              </w:rPr>
            </w:pPr>
          </w:p>
          <w:p w14:paraId="432489DD"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6BC9A9F1" w14:textId="77777777" w:rsidR="003B65A8" w:rsidRPr="002549CB" w:rsidRDefault="003B65A8" w:rsidP="00CD475A">
            <w:pPr>
              <w:rPr>
                <w:rFonts w:ascii="Calibri" w:hAnsi="Calibri" w:cs="Calibri"/>
                <w:i/>
                <w:iCs/>
                <w:sz w:val="21"/>
                <w:szCs w:val="21"/>
              </w:rPr>
            </w:pPr>
          </w:p>
        </w:tc>
        <w:tc>
          <w:tcPr>
            <w:tcW w:w="1571" w:type="dxa"/>
            <w:shd w:val="clear" w:color="auto" w:fill="auto"/>
          </w:tcPr>
          <w:p w14:paraId="32896768" w14:textId="77777777" w:rsidR="003B65A8" w:rsidRPr="002549CB" w:rsidRDefault="003B65A8" w:rsidP="00CD475A">
            <w:pPr>
              <w:rPr>
                <w:rFonts w:ascii="Calibri" w:hAnsi="Calibri" w:cs="Calibri"/>
                <w:i/>
                <w:iCs/>
                <w:sz w:val="22"/>
                <w:szCs w:val="22"/>
              </w:rPr>
            </w:pPr>
          </w:p>
          <w:p w14:paraId="5C50C723" w14:textId="77777777" w:rsidR="003B65A8" w:rsidRPr="002549CB" w:rsidRDefault="003B65A8" w:rsidP="00CD475A">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r w:rsidR="003B65A8" w:rsidRPr="002549CB" w14:paraId="6D7D2966" w14:textId="77777777" w:rsidTr="00CD475A">
        <w:trPr>
          <w:trHeight w:val="2563"/>
        </w:trPr>
        <w:tc>
          <w:tcPr>
            <w:tcW w:w="3217" w:type="dxa"/>
            <w:shd w:val="clear" w:color="auto" w:fill="auto"/>
          </w:tcPr>
          <w:p w14:paraId="3AD50B24" w14:textId="77777777" w:rsidR="003B65A8" w:rsidRPr="002549CB" w:rsidRDefault="003B65A8" w:rsidP="00CD475A">
            <w:pPr>
              <w:textAlignment w:val="baseline"/>
              <w:rPr>
                <w:rFonts w:ascii="Calibri" w:hAnsi="Calibri" w:cs="Calibri"/>
                <w:sz w:val="21"/>
                <w:szCs w:val="21"/>
              </w:rPr>
            </w:pPr>
            <w:r w:rsidRPr="002549CB">
              <w:rPr>
                <w:rFonts w:ascii="Calibri" w:hAnsi="Calibri" w:cs="Calibri"/>
                <w:sz w:val="21"/>
                <w:szCs w:val="21"/>
              </w:rPr>
              <w:t>3. “Students’ activities in and out of class are designed and organized to maximize student learning.</w:t>
            </w:r>
          </w:p>
        </w:tc>
        <w:tc>
          <w:tcPr>
            <w:tcW w:w="4230" w:type="dxa"/>
            <w:shd w:val="clear" w:color="auto" w:fill="auto"/>
          </w:tcPr>
          <w:p w14:paraId="1A1943FD"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From Students:</w:t>
            </w:r>
          </w:p>
          <w:p w14:paraId="56520791" w14:textId="77777777" w:rsidR="003B65A8" w:rsidRPr="002549CB" w:rsidRDefault="003B65A8" w:rsidP="00CD475A">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23F92A88"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 xml:space="preserve">  Assignment and Projects</w:t>
            </w:r>
          </w:p>
          <w:p w14:paraId="28E1699E" w14:textId="77777777" w:rsidR="003B65A8" w:rsidRPr="002549CB" w:rsidRDefault="003B65A8" w:rsidP="00CD475A">
            <w:pPr>
              <w:rPr>
                <w:rFonts w:ascii="Calibri" w:hAnsi="Calibri" w:cs="Calibri"/>
                <w:bCs/>
                <w:sz w:val="13"/>
                <w:szCs w:val="13"/>
              </w:rPr>
            </w:pPr>
          </w:p>
          <w:p w14:paraId="6A9D8D71" w14:textId="77777777" w:rsidR="003B65A8" w:rsidRPr="002549CB" w:rsidRDefault="003B65A8" w:rsidP="00CD475A">
            <w:pPr>
              <w:rPr>
                <w:rFonts w:ascii="Calibri" w:hAnsi="Calibri" w:cs="Calibri"/>
                <w:b/>
                <w:bCs/>
                <w:sz w:val="14"/>
                <w:szCs w:val="21"/>
              </w:rPr>
            </w:pPr>
          </w:p>
          <w:p w14:paraId="394806FC" w14:textId="77777777" w:rsidR="003B65A8" w:rsidRPr="002549CB" w:rsidRDefault="003B65A8" w:rsidP="00CD475A">
            <w:pPr>
              <w:rPr>
                <w:rFonts w:ascii="Calibri" w:hAnsi="Calibri" w:cs="Calibri"/>
                <w:b/>
                <w:bCs/>
                <w:sz w:val="21"/>
                <w:szCs w:val="21"/>
              </w:rPr>
            </w:pPr>
            <w:r w:rsidRPr="002549CB">
              <w:rPr>
                <w:rFonts w:ascii="Calibri" w:hAnsi="Calibri" w:cs="Calibri"/>
                <w:b/>
                <w:bCs/>
                <w:sz w:val="21"/>
                <w:szCs w:val="21"/>
              </w:rPr>
              <w:t xml:space="preserve">Evidence from the Instructor </w:t>
            </w:r>
          </w:p>
          <w:p w14:paraId="1B40D0B5"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20937D75" w14:textId="77777777" w:rsidR="003B65A8" w:rsidRPr="002549CB" w:rsidRDefault="003B65A8" w:rsidP="00CD475A">
            <w:pPr>
              <w:ind w:left="76"/>
              <w:rPr>
                <w:rFonts w:ascii="Calibri" w:hAnsi="Calibri" w:cs="Calibri"/>
                <w:b/>
                <w:bCs/>
                <w:sz w:val="21"/>
                <w:szCs w:val="21"/>
              </w:rPr>
            </w:pPr>
          </w:p>
          <w:p w14:paraId="5540B2D7"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Peer Review</w:t>
            </w:r>
          </w:p>
        </w:tc>
        <w:tc>
          <w:tcPr>
            <w:tcW w:w="2340" w:type="dxa"/>
            <w:shd w:val="clear" w:color="auto" w:fill="auto"/>
          </w:tcPr>
          <w:p w14:paraId="2E19CAEE" w14:textId="77777777" w:rsidR="003B65A8" w:rsidRPr="002549CB" w:rsidRDefault="003B65A8" w:rsidP="00CD475A">
            <w:pPr>
              <w:rPr>
                <w:rFonts w:ascii="Calibri" w:hAnsi="Calibri" w:cs="Calibri"/>
                <w:b/>
                <w:bCs/>
                <w:i/>
                <w:iCs/>
                <w:sz w:val="21"/>
                <w:szCs w:val="21"/>
              </w:rPr>
            </w:pPr>
          </w:p>
          <w:p w14:paraId="2E8AEAB9" w14:textId="77777777" w:rsidR="003B65A8" w:rsidRPr="002549CB" w:rsidRDefault="003B65A8" w:rsidP="00CD475A">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225B8204"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peer review.</w:t>
            </w:r>
          </w:p>
          <w:p w14:paraId="2B979FE2" w14:textId="77777777" w:rsidR="003B65A8" w:rsidRPr="002549CB" w:rsidRDefault="003B65A8" w:rsidP="00CD475A">
            <w:pPr>
              <w:rPr>
                <w:rFonts w:ascii="Calibri" w:hAnsi="Calibri" w:cs="Calibri"/>
                <w:sz w:val="21"/>
                <w:szCs w:val="21"/>
              </w:rPr>
            </w:pPr>
          </w:p>
        </w:tc>
        <w:tc>
          <w:tcPr>
            <w:tcW w:w="1980" w:type="dxa"/>
            <w:shd w:val="clear" w:color="auto" w:fill="auto"/>
          </w:tcPr>
          <w:p w14:paraId="72DD5F11" w14:textId="77777777" w:rsidR="003B65A8" w:rsidRPr="002549CB" w:rsidRDefault="003B65A8" w:rsidP="00CD475A">
            <w:pPr>
              <w:rPr>
                <w:rFonts w:ascii="Calibri" w:hAnsi="Calibri" w:cs="Calibri"/>
                <w:i/>
                <w:iCs/>
                <w:sz w:val="21"/>
                <w:szCs w:val="21"/>
              </w:rPr>
            </w:pPr>
          </w:p>
          <w:p w14:paraId="3194F155"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39FB21EC" w14:textId="77777777" w:rsidR="003B65A8" w:rsidRPr="002549CB" w:rsidRDefault="003B65A8" w:rsidP="00CD475A">
            <w:pPr>
              <w:rPr>
                <w:rFonts w:ascii="Calibri" w:hAnsi="Calibri" w:cs="Calibri"/>
                <w:sz w:val="21"/>
                <w:szCs w:val="21"/>
              </w:rPr>
            </w:pPr>
          </w:p>
        </w:tc>
        <w:tc>
          <w:tcPr>
            <w:tcW w:w="1571" w:type="dxa"/>
            <w:shd w:val="clear" w:color="auto" w:fill="auto"/>
          </w:tcPr>
          <w:p w14:paraId="72511E9E" w14:textId="77777777" w:rsidR="003B65A8" w:rsidRPr="002549CB" w:rsidRDefault="003B65A8" w:rsidP="00CD475A">
            <w:pPr>
              <w:rPr>
                <w:rFonts w:ascii="Calibri" w:hAnsi="Calibri" w:cs="Calibri"/>
                <w:i/>
                <w:iCs/>
                <w:sz w:val="22"/>
                <w:szCs w:val="22"/>
              </w:rPr>
            </w:pPr>
          </w:p>
          <w:p w14:paraId="2D1082F8" w14:textId="77777777" w:rsidR="003B65A8" w:rsidRPr="002549CB" w:rsidRDefault="003B65A8" w:rsidP="00CD475A">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75AA2EEE" w14:textId="77777777" w:rsidR="003B65A8" w:rsidRDefault="003B65A8" w:rsidP="003B65A8">
      <w:pPr>
        <w:rPr>
          <w:b/>
          <w:bCs/>
        </w:rPr>
      </w:pPr>
    </w:p>
    <w:tbl>
      <w:tblPr>
        <w:tblStyle w:val="TableGrid"/>
        <w:tblW w:w="13135" w:type="dxa"/>
        <w:tblLook w:val="04A0" w:firstRow="1" w:lastRow="0" w:firstColumn="1" w:lastColumn="0" w:noHBand="0" w:noVBand="1"/>
      </w:tblPr>
      <w:tblGrid>
        <w:gridCol w:w="3026"/>
        <w:gridCol w:w="4359"/>
        <w:gridCol w:w="2302"/>
        <w:gridCol w:w="2008"/>
        <w:gridCol w:w="1440"/>
      </w:tblGrid>
      <w:tr w:rsidR="003B65A8" w:rsidRPr="009F3803" w14:paraId="69AFA565" w14:textId="77777777" w:rsidTr="00CD475A">
        <w:tc>
          <w:tcPr>
            <w:tcW w:w="3026" w:type="dxa"/>
            <w:shd w:val="clear" w:color="auto" w:fill="C5E0B3" w:themeFill="accent6" w:themeFillTint="66"/>
            <w:vAlign w:val="center"/>
          </w:tcPr>
          <w:p w14:paraId="1CD74A7D" w14:textId="77777777" w:rsidR="003B65A8" w:rsidRPr="009F3803" w:rsidRDefault="003B65A8" w:rsidP="00CD475A">
            <w:pPr>
              <w:jc w:val="center"/>
              <w:rPr>
                <w:rFonts w:ascii="Calibri" w:hAnsi="Calibri" w:cs="Calibri"/>
                <w:b/>
              </w:rPr>
            </w:pPr>
            <w:r w:rsidRPr="009F3803">
              <w:rPr>
                <w:rFonts w:ascii="Calibri" w:hAnsi="Calibri" w:cs="Calibri"/>
                <w:b/>
              </w:rPr>
              <w:t>Inclusive Teaching</w:t>
            </w:r>
          </w:p>
        </w:tc>
        <w:tc>
          <w:tcPr>
            <w:tcW w:w="4359" w:type="dxa"/>
            <w:shd w:val="clear" w:color="auto" w:fill="C5E0B3" w:themeFill="accent6" w:themeFillTint="66"/>
            <w:vAlign w:val="center"/>
          </w:tcPr>
          <w:p w14:paraId="0A5151CA" w14:textId="77777777" w:rsidR="003B65A8" w:rsidRPr="009F3803" w:rsidRDefault="003B65A8" w:rsidP="00CD475A">
            <w:pPr>
              <w:jc w:val="center"/>
              <w:rPr>
                <w:rFonts w:ascii="Calibri" w:hAnsi="Calibri" w:cs="Calibri"/>
                <w:b/>
              </w:rPr>
            </w:pPr>
            <w:r w:rsidRPr="009F3803">
              <w:rPr>
                <w:rFonts w:ascii="Calibri" w:hAnsi="Calibri" w:cs="Calibri"/>
                <w:b/>
              </w:rPr>
              <w:t>Data Sources</w:t>
            </w:r>
          </w:p>
        </w:tc>
        <w:tc>
          <w:tcPr>
            <w:tcW w:w="2302" w:type="dxa"/>
            <w:shd w:val="clear" w:color="auto" w:fill="C5E0B3" w:themeFill="accent6" w:themeFillTint="66"/>
            <w:vAlign w:val="center"/>
          </w:tcPr>
          <w:p w14:paraId="6CBB6495" w14:textId="77777777" w:rsidR="003B65A8" w:rsidRPr="009F3803" w:rsidRDefault="003B65A8" w:rsidP="00CD475A">
            <w:pPr>
              <w:jc w:val="center"/>
              <w:rPr>
                <w:rFonts w:ascii="Calibri" w:hAnsi="Calibri" w:cs="Calibri"/>
                <w:b/>
                <w:bCs/>
              </w:rPr>
            </w:pPr>
            <w:r w:rsidRPr="009F3803">
              <w:rPr>
                <w:rFonts w:ascii="Calibri" w:hAnsi="Calibri" w:cs="Calibri"/>
                <w:b/>
                <w:bCs/>
              </w:rPr>
              <w:t>Does not meet</w:t>
            </w:r>
          </w:p>
        </w:tc>
        <w:tc>
          <w:tcPr>
            <w:tcW w:w="2008" w:type="dxa"/>
            <w:shd w:val="clear" w:color="auto" w:fill="C5E0B3" w:themeFill="accent6" w:themeFillTint="66"/>
            <w:vAlign w:val="center"/>
          </w:tcPr>
          <w:p w14:paraId="6C0E9CCA" w14:textId="77777777" w:rsidR="003B65A8" w:rsidRPr="009F3803" w:rsidRDefault="003B65A8" w:rsidP="00CD475A">
            <w:pPr>
              <w:jc w:val="center"/>
              <w:rPr>
                <w:rFonts w:ascii="Calibri" w:hAnsi="Calibri" w:cs="Calibri"/>
                <w:b/>
                <w:bCs/>
              </w:rPr>
            </w:pPr>
            <w:r w:rsidRPr="009F3803">
              <w:rPr>
                <w:rFonts w:ascii="Calibri" w:hAnsi="Calibri" w:cs="Calibri"/>
                <w:b/>
                <w:bCs/>
              </w:rPr>
              <w:t>Meets</w:t>
            </w:r>
          </w:p>
        </w:tc>
        <w:tc>
          <w:tcPr>
            <w:tcW w:w="1440" w:type="dxa"/>
            <w:shd w:val="clear" w:color="auto" w:fill="C5E0B3" w:themeFill="accent6" w:themeFillTint="66"/>
            <w:vAlign w:val="center"/>
          </w:tcPr>
          <w:p w14:paraId="07A1EA8C" w14:textId="77777777" w:rsidR="003B65A8" w:rsidRPr="009F3803" w:rsidRDefault="003B65A8" w:rsidP="00CD475A">
            <w:pPr>
              <w:jc w:val="center"/>
              <w:rPr>
                <w:rFonts w:ascii="Calibri" w:hAnsi="Calibri" w:cs="Calibri"/>
                <w:b/>
                <w:bCs/>
              </w:rPr>
            </w:pPr>
            <w:r>
              <w:rPr>
                <w:rFonts w:ascii="Calibri" w:hAnsi="Calibri" w:cs="Calibri"/>
                <w:b/>
                <w:bCs/>
              </w:rPr>
              <w:t>Exceeds</w:t>
            </w:r>
          </w:p>
        </w:tc>
      </w:tr>
      <w:tr w:rsidR="003B65A8" w:rsidRPr="002549CB" w14:paraId="631878EC" w14:textId="77777777" w:rsidTr="00CD475A">
        <w:trPr>
          <w:trHeight w:val="2994"/>
        </w:trPr>
        <w:tc>
          <w:tcPr>
            <w:tcW w:w="3026" w:type="dxa"/>
          </w:tcPr>
          <w:p w14:paraId="1268F7CC" w14:textId="77777777" w:rsidR="003B65A8" w:rsidRPr="002549CB" w:rsidRDefault="003B65A8" w:rsidP="00CD475A">
            <w:pPr>
              <w:rPr>
                <w:rFonts w:ascii="Calibri" w:hAnsi="Calibri" w:cs="Calibri"/>
                <w:b/>
                <w:sz w:val="21"/>
                <w:szCs w:val="21"/>
              </w:rPr>
            </w:pPr>
            <w:r w:rsidRPr="002549CB">
              <w:rPr>
                <w:rFonts w:ascii="Calibri" w:hAnsi="Calibri" w:cs="Calibri"/>
                <w:sz w:val="21"/>
                <w:szCs w:val="21"/>
                <w:shd w:val="clear" w:color="auto" w:fill="FFFFFF"/>
              </w:rPr>
              <w:t>1. “Instruction designed to ensure every student can participate fully and that their presence and participation is valued.”</w:t>
            </w:r>
          </w:p>
          <w:p w14:paraId="5FF71A5C" w14:textId="77777777" w:rsidR="003B65A8" w:rsidRPr="002549CB" w:rsidRDefault="003B65A8" w:rsidP="00CD475A">
            <w:pPr>
              <w:rPr>
                <w:rFonts w:ascii="Calibri" w:hAnsi="Calibri" w:cs="Calibri"/>
                <w:b/>
                <w:sz w:val="21"/>
                <w:szCs w:val="21"/>
              </w:rPr>
            </w:pPr>
          </w:p>
          <w:p w14:paraId="25BB1FAE" w14:textId="77777777" w:rsidR="003B65A8" w:rsidRPr="002549CB" w:rsidRDefault="003B65A8" w:rsidP="00CD475A">
            <w:pPr>
              <w:rPr>
                <w:rFonts w:ascii="Calibri" w:hAnsi="Calibri" w:cs="Calibri"/>
                <w:b/>
                <w:sz w:val="21"/>
                <w:szCs w:val="21"/>
              </w:rPr>
            </w:pPr>
          </w:p>
        </w:tc>
        <w:tc>
          <w:tcPr>
            <w:tcW w:w="4359" w:type="dxa"/>
          </w:tcPr>
          <w:p w14:paraId="16BB0B0A"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From Students:</w:t>
            </w:r>
          </w:p>
          <w:p w14:paraId="20A33449" w14:textId="77777777" w:rsidR="003B65A8" w:rsidRPr="002549CB" w:rsidRDefault="003B65A8" w:rsidP="00CD475A">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30198A18"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 xml:space="preserve">  Inclusiveness of the course</w:t>
            </w:r>
          </w:p>
          <w:p w14:paraId="5ED38FB0"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 xml:space="preserve">  Accessibility of the course</w:t>
            </w:r>
          </w:p>
          <w:p w14:paraId="753C2C06" w14:textId="77777777" w:rsidR="003B65A8" w:rsidRPr="002549CB" w:rsidRDefault="003B65A8" w:rsidP="00CD475A">
            <w:pPr>
              <w:rPr>
                <w:rFonts w:ascii="Calibri" w:hAnsi="Calibri" w:cs="Calibri"/>
                <w:b/>
                <w:sz w:val="8"/>
                <w:szCs w:val="16"/>
              </w:rPr>
            </w:pPr>
          </w:p>
          <w:p w14:paraId="2071E143" w14:textId="77777777" w:rsidR="003B65A8" w:rsidRPr="002549CB" w:rsidRDefault="003B65A8" w:rsidP="00CD475A">
            <w:pPr>
              <w:ind w:left="76"/>
              <w:rPr>
                <w:rFonts w:ascii="Calibri" w:hAnsi="Calibri" w:cs="Calibri"/>
                <w:bCs/>
                <w:sz w:val="20"/>
                <w:szCs w:val="21"/>
              </w:rPr>
            </w:pPr>
            <w:r w:rsidRPr="002549CB">
              <w:rPr>
                <w:rFonts w:ascii="Calibri" w:hAnsi="Calibri" w:cs="Calibri"/>
                <w:bCs/>
                <w:sz w:val="20"/>
                <w:szCs w:val="21"/>
              </w:rPr>
              <w:t>Number of student interactions with the instructor outside of class</w:t>
            </w:r>
          </w:p>
          <w:p w14:paraId="4BDB7D37" w14:textId="77777777" w:rsidR="003B65A8" w:rsidRPr="002549CB" w:rsidRDefault="003B65A8" w:rsidP="00CD475A">
            <w:pPr>
              <w:rPr>
                <w:rFonts w:ascii="Calibri" w:hAnsi="Calibri" w:cs="Calibri"/>
                <w:sz w:val="16"/>
                <w:szCs w:val="21"/>
              </w:rPr>
            </w:pPr>
            <w:r w:rsidRPr="002549CB">
              <w:rPr>
                <w:rFonts w:ascii="Calibri" w:hAnsi="Calibri" w:cs="Calibri"/>
                <w:sz w:val="21"/>
                <w:szCs w:val="21"/>
              </w:rPr>
              <w:t xml:space="preserve">  </w:t>
            </w:r>
          </w:p>
          <w:p w14:paraId="3E5F7176" w14:textId="77777777" w:rsidR="003B65A8" w:rsidRPr="002549CB" w:rsidRDefault="003B65A8" w:rsidP="00CD475A">
            <w:pPr>
              <w:rPr>
                <w:rFonts w:ascii="Calibri" w:hAnsi="Calibri" w:cs="Calibri"/>
                <w:b/>
                <w:bCs/>
                <w:sz w:val="21"/>
                <w:szCs w:val="21"/>
              </w:rPr>
            </w:pPr>
            <w:r w:rsidRPr="002549CB">
              <w:rPr>
                <w:rFonts w:ascii="Calibri" w:hAnsi="Calibri" w:cs="Calibri"/>
                <w:b/>
                <w:bCs/>
                <w:sz w:val="21"/>
                <w:szCs w:val="21"/>
              </w:rPr>
              <w:t xml:space="preserve">Evidence from the Instructor </w:t>
            </w:r>
          </w:p>
          <w:p w14:paraId="6E908478"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3936F02C" w14:textId="77777777" w:rsidR="003B65A8" w:rsidRPr="002549CB" w:rsidRDefault="003B65A8" w:rsidP="00CD475A">
            <w:pPr>
              <w:rPr>
                <w:rFonts w:ascii="Calibri" w:hAnsi="Calibri" w:cs="Calibri"/>
                <w:sz w:val="21"/>
                <w:szCs w:val="21"/>
              </w:rPr>
            </w:pPr>
          </w:p>
          <w:p w14:paraId="0BA89623" w14:textId="77777777" w:rsidR="003B65A8" w:rsidRPr="002549CB" w:rsidRDefault="003B65A8" w:rsidP="00CD475A">
            <w:pPr>
              <w:rPr>
                <w:rFonts w:ascii="Calibri" w:hAnsi="Calibri" w:cs="Calibri"/>
                <w:sz w:val="21"/>
                <w:szCs w:val="21"/>
              </w:rPr>
            </w:pPr>
            <w:r w:rsidRPr="002549CB">
              <w:rPr>
                <w:rFonts w:ascii="Calibri" w:hAnsi="Calibri" w:cs="Calibri"/>
                <w:b/>
                <w:sz w:val="21"/>
                <w:szCs w:val="21"/>
              </w:rPr>
              <w:t>Peer Review</w:t>
            </w:r>
          </w:p>
          <w:p w14:paraId="5D94817F" w14:textId="77777777" w:rsidR="003B65A8" w:rsidRPr="002549CB" w:rsidRDefault="003B65A8" w:rsidP="00CD475A">
            <w:pPr>
              <w:ind w:left="76"/>
              <w:rPr>
                <w:rFonts w:ascii="Calibri" w:hAnsi="Calibri" w:cs="Calibri"/>
                <w:sz w:val="21"/>
                <w:szCs w:val="21"/>
              </w:rPr>
            </w:pPr>
          </w:p>
        </w:tc>
        <w:tc>
          <w:tcPr>
            <w:tcW w:w="2302" w:type="dxa"/>
          </w:tcPr>
          <w:p w14:paraId="2538DB9A" w14:textId="77777777" w:rsidR="003B65A8" w:rsidRPr="002549CB" w:rsidRDefault="003B65A8" w:rsidP="00CD475A">
            <w:pPr>
              <w:rPr>
                <w:rFonts w:ascii="Calibri" w:hAnsi="Calibri" w:cs="Calibri"/>
                <w:b/>
                <w:bCs/>
                <w:i/>
                <w:iCs/>
                <w:sz w:val="21"/>
                <w:szCs w:val="21"/>
              </w:rPr>
            </w:pPr>
          </w:p>
          <w:p w14:paraId="114D5D18" w14:textId="77777777" w:rsidR="003B65A8" w:rsidRPr="002549CB" w:rsidRDefault="003B65A8" w:rsidP="00CD475A">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5FF91365"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peer review.</w:t>
            </w:r>
          </w:p>
          <w:p w14:paraId="7169F3F0" w14:textId="77777777" w:rsidR="003B65A8" w:rsidRPr="002549CB" w:rsidRDefault="003B65A8" w:rsidP="00CD475A">
            <w:pPr>
              <w:rPr>
                <w:rFonts w:ascii="Calibri" w:hAnsi="Calibri" w:cs="Calibri"/>
                <w:sz w:val="21"/>
                <w:szCs w:val="21"/>
              </w:rPr>
            </w:pPr>
          </w:p>
          <w:p w14:paraId="08C02DC2" w14:textId="77777777" w:rsidR="003B65A8" w:rsidRPr="002549CB" w:rsidRDefault="003B65A8" w:rsidP="00CD475A">
            <w:pPr>
              <w:rPr>
                <w:rFonts w:ascii="Calibri" w:hAnsi="Calibri" w:cs="Calibri"/>
                <w:sz w:val="21"/>
                <w:szCs w:val="21"/>
              </w:rPr>
            </w:pPr>
          </w:p>
        </w:tc>
        <w:tc>
          <w:tcPr>
            <w:tcW w:w="2008" w:type="dxa"/>
          </w:tcPr>
          <w:p w14:paraId="4FA830C9" w14:textId="77777777" w:rsidR="003B65A8" w:rsidRPr="002549CB" w:rsidRDefault="003B65A8" w:rsidP="00CD475A">
            <w:pPr>
              <w:rPr>
                <w:rFonts w:ascii="Calibri" w:hAnsi="Calibri" w:cs="Calibri"/>
                <w:i/>
                <w:iCs/>
                <w:sz w:val="21"/>
                <w:szCs w:val="21"/>
              </w:rPr>
            </w:pPr>
          </w:p>
          <w:p w14:paraId="02646989"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6131706E" w14:textId="77777777" w:rsidR="003B65A8" w:rsidRPr="002549CB" w:rsidRDefault="003B65A8" w:rsidP="00CD475A">
            <w:pPr>
              <w:rPr>
                <w:rFonts w:ascii="Calibri" w:hAnsi="Calibri" w:cs="Calibri"/>
                <w:sz w:val="21"/>
                <w:szCs w:val="21"/>
              </w:rPr>
            </w:pPr>
          </w:p>
        </w:tc>
        <w:tc>
          <w:tcPr>
            <w:tcW w:w="1440" w:type="dxa"/>
          </w:tcPr>
          <w:p w14:paraId="40B306A0" w14:textId="77777777" w:rsidR="003B65A8" w:rsidRPr="002549CB" w:rsidRDefault="003B65A8" w:rsidP="00CD475A">
            <w:pPr>
              <w:rPr>
                <w:rFonts w:ascii="Calibri" w:hAnsi="Calibri" w:cs="Calibri"/>
                <w:i/>
                <w:iCs/>
                <w:sz w:val="22"/>
                <w:szCs w:val="22"/>
              </w:rPr>
            </w:pPr>
          </w:p>
          <w:p w14:paraId="2F1210BA" w14:textId="77777777" w:rsidR="003B65A8" w:rsidRPr="002549CB" w:rsidRDefault="003B65A8" w:rsidP="00CD475A">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r w:rsidR="003B65A8" w:rsidRPr="002549CB" w14:paraId="60CA1D6B" w14:textId="77777777" w:rsidTr="00CD475A">
        <w:trPr>
          <w:trHeight w:val="4102"/>
        </w:trPr>
        <w:tc>
          <w:tcPr>
            <w:tcW w:w="3026" w:type="dxa"/>
          </w:tcPr>
          <w:p w14:paraId="3CE3EF45" w14:textId="77777777" w:rsidR="003B65A8" w:rsidRPr="002549CB" w:rsidRDefault="003B65A8" w:rsidP="00CD475A">
            <w:pPr>
              <w:rPr>
                <w:rFonts w:ascii="Calibri" w:hAnsi="Calibri" w:cs="Calibri"/>
                <w:sz w:val="21"/>
                <w:szCs w:val="21"/>
                <w:shd w:val="clear" w:color="auto" w:fill="FFFFFF"/>
              </w:rPr>
            </w:pPr>
            <w:r w:rsidRPr="002549CB">
              <w:rPr>
                <w:rFonts w:ascii="Calibri" w:hAnsi="Calibri" w:cs="Calibri"/>
                <w:sz w:val="21"/>
                <w:szCs w:val="21"/>
                <w:shd w:val="clear" w:color="auto" w:fill="FFFFFF"/>
              </w:rPr>
              <w:t>2. “The content of the course reflects the diversity of the field's practitioners, the contested and evolving status of knowledge, the value of academic questions beyond the academy and of lived experience as evidence, and/or other efforts to help students see themselves in the work of the course.”</w:t>
            </w:r>
          </w:p>
          <w:p w14:paraId="0F5EF55F" w14:textId="77777777" w:rsidR="003B65A8" w:rsidRPr="002549CB" w:rsidRDefault="003B65A8" w:rsidP="00CD475A">
            <w:pPr>
              <w:rPr>
                <w:rFonts w:ascii="Calibri" w:hAnsi="Calibri" w:cs="Calibri"/>
                <w:sz w:val="21"/>
                <w:szCs w:val="21"/>
                <w:shd w:val="clear" w:color="auto" w:fill="FFFFFF"/>
              </w:rPr>
            </w:pPr>
          </w:p>
          <w:p w14:paraId="48F8060B" w14:textId="77777777" w:rsidR="003B65A8" w:rsidRPr="002549CB" w:rsidRDefault="003B65A8" w:rsidP="00CD475A">
            <w:pPr>
              <w:rPr>
                <w:rFonts w:ascii="Calibri" w:hAnsi="Calibri" w:cs="Calibri"/>
                <w:sz w:val="20"/>
                <w:szCs w:val="20"/>
                <w:shd w:val="clear" w:color="auto" w:fill="FFFFFF"/>
              </w:rPr>
            </w:pPr>
            <w:r w:rsidRPr="002549CB">
              <w:rPr>
                <w:rFonts w:ascii="Calibri" w:hAnsi="Calibri" w:cs="Calibri"/>
                <w:sz w:val="20"/>
                <w:szCs w:val="20"/>
                <w:shd w:val="clear" w:color="auto" w:fill="FFFFFF"/>
              </w:rPr>
              <w:t xml:space="preserve">N.B. If an instructor is not empowered by the department to make changes to the content of their courses, this standard may not apply. </w:t>
            </w:r>
          </w:p>
          <w:p w14:paraId="6E0CA73D" w14:textId="77777777" w:rsidR="003B65A8" w:rsidRPr="002549CB" w:rsidRDefault="003B65A8" w:rsidP="00CD475A">
            <w:pPr>
              <w:rPr>
                <w:rFonts w:ascii="Calibri" w:hAnsi="Calibri" w:cs="Calibri"/>
                <w:sz w:val="21"/>
                <w:szCs w:val="21"/>
                <w:shd w:val="clear" w:color="auto" w:fill="FFFFFF"/>
              </w:rPr>
            </w:pPr>
          </w:p>
        </w:tc>
        <w:tc>
          <w:tcPr>
            <w:tcW w:w="4359" w:type="dxa"/>
          </w:tcPr>
          <w:p w14:paraId="7678C7CB"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From Students:</w:t>
            </w:r>
          </w:p>
          <w:p w14:paraId="1295A1AC" w14:textId="77777777" w:rsidR="003B65A8" w:rsidRPr="002549CB" w:rsidRDefault="003B65A8" w:rsidP="00CD475A">
            <w:pPr>
              <w:ind w:left="76"/>
              <w:rPr>
                <w:rFonts w:ascii="Calibri" w:hAnsi="Calibri" w:cs="Calibri"/>
                <w:sz w:val="21"/>
                <w:szCs w:val="21"/>
                <w:u w:val="single"/>
              </w:rPr>
            </w:pPr>
            <w:r w:rsidRPr="002549CB">
              <w:rPr>
                <w:rFonts w:ascii="Calibri" w:hAnsi="Calibri" w:cs="Calibri"/>
                <w:sz w:val="21"/>
                <w:szCs w:val="21"/>
                <w:u w:val="single"/>
              </w:rPr>
              <w:t>Student Experience Survey</w:t>
            </w:r>
          </w:p>
          <w:p w14:paraId="1167FEC1"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 xml:space="preserve">  Relevance of the course content</w:t>
            </w:r>
          </w:p>
          <w:p w14:paraId="5DA4FF96" w14:textId="77777777" w:rsidR="003B65A8" w:rsidRPr="002549CB" w:rsidRDefault="003B65A8" w:rsidP="00CD475A">
            <w:pPr>
              <w:rPr>
                <w:rFonts w:ascii="Calibri" w:hAnsi="Calibri" w:cs="Calibri"/>
                <w:sz w:val="21"/>
                <w:szCs w:val="21"/>
              </w:rPr>
            </w:pPr>
          </w:p>
          <w:p w14:paraId="1DEE16A7"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Evidence from Instructor:</w:t>
            </w:r>
          </w:p>
          <w:p w14:paraId="51E7D37E"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teaching statement, etc.</w:t>
            </w:r>
            <w:r w:rsidRPr="002549CB">
              <w:rPr>
                <w:rFonts w:ascii="Calibri" w:hAnsi="Calibri" w:cs="Calibri"/>
                <w:b/>
                <w:bCs/>
                <w:sz w:val="21"/>
                <w:szCs w:val="21"/>
              </w:rPr>
              <w:t xml:space="preserve">     </w:t>
            </w:r>
          </w:p>
          <w:p w14:paraId="45A965E9" w14:textId="77777777" w:rsidR="003B65A8" w:rsidRPr="002549CB" w:rsidRDefault="003B65A8" w:rsidP="00CD475A">
            <w:pPr>
              <w:rPr>
                <w:rFonts w:ascii="Calibri" w:hAnsi="Calibri" w:cs="Calibri"/>
                <w:sz w:val="21"/>
                <w:szCs w:val="21"/>
              </w:rPr>
            </w:pPr>
          </w:p>
          <w:p w14:paraId="0EB76D05"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Peer Review</w:t>
            </w:r>
          </w:p>
        </w:tc>
        <w:tc>
          <w:tcPr>
            <w:tcW w:w="2302" w:type="dxa"/>
          </w:tcPr>
          <w:p w14:paraId="2DDE1655" w14:textId="77777777" w:rsidR="003B65A8" w:rsidRPr="002549CB" w:rsidRDefault="003B65A8" w:rsidP="00CD475A">
            <w:pPr>
              <w:rPr>
                <w:rFonts w:ascii="Calibri" w:hAnsi="Calibri" w:cs="Calibri"/>
                <w:b/>
                <w:bCs/>
                <w:i/>
                <w:iCs/>
                <w:sz w:val="21"/>
                <w:szCs w:val="21"/>
              </w:rPr>
            </w:pPr>
          </w:p>
          <w:p w14:paraId="3C0B9997" w14:textId="77777777" w:rsidR="003B65A8" w:rsidRPr="002549CB" w:rsidRDefault="003B65A8" w:rsidP="00CD475A">
            <w:pPr>
              <w:rPr>
                <w:rFonts w:ascii="Calibri" w:hAnsi="Calibri" w:cs="Calibri"/>
                <w:i/>
                <w:iCs/>
                <w:sz w:val="21"/>
                <w:szCs w:val="21"/>
              </w:rPr>
            </w:pPr>
            <w:r w:rsidRPr="002549CB">
              <w:rPr>
                <w:rFonts w:ascii="Calibri" w:hAnsi="Calibri" w:cs="Calibri"/>
                <w:b/>
                <w:bCs/>
                <w:i/>
                <w:iCs/>
                <w:sz w:val="21"/>
                <w:szCs w:val="21"/>
              </w:rPr>
              <w:t>Pattern of concern</w:t>
            </w:r>
            <w:r w:rsidRPr="002549CB">
              <w:rPr>
                <w:rFonts w:ascii="Calibri" w:hAnsi="Calibri" w:cs="Calibri"/>
                <w:i/>
                <w:iCs/>
                <w:sz w:val="21"/>
                <w:szCs w:val="21"/>
              </w:rPr>
              <w:t xml:space="preserve"> based on student feedback, evidence from the instructor,</w:t>
            </w:r>
          </w:p>
          <w:p w14:paraId="2410001D"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peer review.</w:t>
            </w:r>
          </w:p>
          <w:p w14:paraId="14E10C3D" w14:textId="77777777" w:rsidR="003B65A8" w:rsidRPr="002549CB" w:rsidRDefault="003B65A8" w:rsidP="00CD475A">
            <w:pPr>
              <w:rPr>
                <w:rFonts w:ascii="Calibri" w:hAnsi="Calibri" w:cs="Calibri"/>
                <w:sz w:val="21"/>
                <w:szCs w:val="21"/>
              </w:rPr>
            </w:pPr>
          </w:p>
          <w:p w14:paraId="189F4060" w14:textId="77777777" w:rsidR="003B65A8" w:rsidRPr="002549CB" w:rsidRDefault="003B65A8" w:rsidP="00CD475A">
            <w:pPr>
              <w:rPr>
                <w:rFonts w:ascii="Calibri" w:hAnsi="Calibri" w:cs="Calibri"/>
                <w:sz w:val="21"/>
                <w:szCs w:val="21"/>
              </w:rPr>
            </w:pPr>
          </w:p>
        </w:tc>
        <w:tc>
          <w:tcPr>
            <w:tcW w:w="2008" w:type="dxa"/>
          </w:tcPr>
          <w:p w14:paraId="30756FE7" w14:textId="77777777" w:rsidR="003B65A8" w:rsidRPr="002549CB" w:rsidRDefault="003B65A8" w:rsidP="00CD475A">
            <w:pPr>
              <w:rPr>
                <w:rFonts w:ascii="Calibri" w:hAnsi="Calibri" w:cs="Calibri"/>
                <w:i/>
                <w:iCs/>
                <w:sz w:val="21"/>
                <w:szCs w:val="21"/>
              </w:rPr>
            </w:pPr>
          </w:p>
          <w:p w14:paraId="2452C045" w14:textId="77777777" w:rsidR="003B65A8" w:rsidRPr="002549CB" w:rsidRDefault="003B65A8" w:rsidP="00CD475A">
            <w:pPr>
              <w:rPr>
                <w:rFonts w:ascii="Calibri" w:hAnsi="Calibri" w:cs="Calibri"/>
                <w:i/>
                <w:iCs/>
                <w:sz w:val="21"/>
                <w:szCs w:val="21"/>
              </w:rPr>
            </w:pPr>
            <w:r w:rsidRPr="002549CB">
              <w:rPr>
                <w:rFonts w:ascii="Calibri" w:hAnsi="Calibri" w:cs="Calibri"/>
                <w:i/>
                <w:iCs/>
                <w:sz w:val="21"/>
                <w:szCs w:val="21"/>
              </w:rPr>
              <w:t xml:space="preserve">Meets the condition </w:t>
            </w:r>
            <w:r w:rsidRPr="002549CB">
              <w:rPr>
                <w:rFonts w:ascii="Calibri" w:hAnsi="Calibri" w:cs="Calibri"/>
                <w:b/>
                <w:bCs/>
                <w:i/>
                <w:iCs/>
                <w:sz w:val="21"/>
                <w:szCs w:val="21"/>
              </w:rPr>
              <w:t>consistently</w:t>
            </w:r>
            <w:r w:rsidRPr="002549CB">
              <w:rPr>
                <w:rFonts w:ascii="Calibri" w:hAnsi="Calibri" w:cs="Calibri"/>
                <w:i/>
                <w:iCs/>
                <w:sz w:val="21"/>
                <w:szCs w:val="21"/>
              </w:rPr>
              <w:t xml:space="preserve"> or shows a </w:t>
            </w:r>
            <w:r w:rsidRPr="002549CB">
              <w:rPr>
                <w:rFonts w:ascii="Calibri" w:hAnsi="Calibri" w:cs="Calibri"/>
                <w:b/>
                <w:bCs/>
                <w:i/>
                <w:iCs/>
                <w:sz w:val="21"/>
                <w:szCs w:val="21"/>
              </w:rPr>
              <w:t xml:space="preserve">pattern of improvement </w:t>
            </w:r>
            <w:r w:rsidRPr="002549CB">
              <w:rPr>
                <w:rFonts w:ascii="Calibri" w:hAnsi="Calibri" w:cs="Calibri"/>
                <w:i/>
                <w:iCs/>
                <w:sz w:val="21"/>
                <w:szCs w:val="21"/>
              </w:rPr>
              <w:t>during the review window.</w:t>
            </w:r>
          </w:p>
          <w:p w14:paraId="15A6D842" w14:textId="77777777" w:rsidR="003B65A8" w:rsidRPr="002549CB" w:rsidRDefault="003B65A8" w:rsidP="00CD475A">
            <w:pPr>
              <w:rPr>
                <w:rFonts w:ascii="Calibri" w:hAnsi="Calibri" w:cs="Calibri"/>
                <w:sz w:val="21"/>
                <w:szCs w:val="21"/>
              </w:rPr>
            </w:pPr>
          </w:p>
        </w:tc>
        <w:tc>
          <w:tcPr>
            <w:tcW w:w="1440" w:type="dxa"/>
          </w:tcPr>
          <w:p w14:paraId="3CC31080" w14:textId="77777777" w:rsidR="003B65A8" w:rsidRPr="002549CB" w:rsidRDefault="003B65A8" w:rsidP="00CD475A">
            <w:pPr>
              <w:rPr>
                <w:rFonts w:ascii="Calibri" w:hAnsi="Calibri" w:cs="Calibri"/>
                <w:i/>
                <w:iCs/>
                <w:sz w:val="22"/>
                <w:szCs w:val="22"/>
              </w:rPr>
            </w:pPr>
          </w:p>
          <w:p w14:paraId="225CE501" w14:textId="77777777" w:rsidR="003B65A8" w:rsidRPr="002549CB" w:rsidRDefault="003B65A8" w:rsidP="00CD475A">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44D78BB4" w14:textId="77777777" w:rsidR="003B65A8" w:rsidRDefault="003B65A8" w:rsidP="003B65A8">
      <w:pPr>
        <w:rPr>
          <w:b/>
          <w:bCs/>
        </w:rPr>
      </w:pPr>
    </w:p>
    <w:tbl>
      <w:tblPr>
        <w:tblStyle w:val="TableGrid"/>
        <w:tblpPr w:leftFromText="180" w:rightFromText="180" w:vertAnchor="text" w:tblpY="1"/>
        <w:tblOverlap w:val="never"/>
        <w:tblW w:w="13135" w:type="dxa"/>
        <w:tblLook w:val="04A0" w:firstRow="1" w:lastRow="0" w:firstColumn="1" w:lastColumn="0" w:noHBand="0" w:noVBand="1"/>
      </w:tblPr>
      <w:tblGrid>
        <w:gridCol w:w="3145"/>
        <w:gridCol w:w="4680"/>
        <w:gridCol w:w="1890"/>
        <w:gridCol w:w="1890"/>
        <w:gridCol w:w="1530"/>
      </w:tblGrid>
      <w:tr w:rsidR="003B65A8" w:rsidRPr="009F3803" w14:paraId="358AEF0C" w14:textId="77777777" w:rsidTr="00CD475A">
        <w:tc>
          <w:tcPr>
            <w:tcW w:w="3145" w:type="dxa"/>
            <w:shd w:val="clear" w:color="auto" w:fill="B4C6E7" w:themeFill="accent1" w:themeFillTint="66"/>
            <w:vAlign w:val="center"/>
          </w:tcPr>
          <w:p w14:paraId="1C175F92" w14:textId="77777777" w:rsidR="003B65A8" w:rsidRPr="009F3803" w:rsidRDefault="003B65A8" w:rsidP="00CD475A">
            <w:pPr>
              <w:jc w:val="center"/>
              <w:rPr>
                <w:rFonts w:ascii="Calibri" w:hAnsi="Calibri" w:cs="Calibri"/>
                <w:b/>
              </w:rPr>
            </w:pPr>
            <w:r w:rsidRPr="009F3803">
              <w:rPr>
                <w:rFonts w:ascii="Calibri" w:hAnsi="Calibri" w:cs="Calibri"/>
                <w:b/>
              </w:rPr>
              <w:lastRenderedPageBreak/>
              <w:t>Engaged Teaching</w:t>
            </w:r>
          </w:p>
        </w:tc>
        <w:tc>
          <w:tcPr>
            <w:tcW w:w="4680" w:type="dxa"/>
            <w:shd w:val="clear" w:color="auto" w:fill="B4C6E7" w:themeFill="accent1" w:themeFillTint="66"/>
            <w:vAlign w:val="center"/>
          </w:tcPr>
          <w:p w14:paraId="47BA1C16" w14:textId="77777777" w:rsidR="003B65A8" w:rsidRPr="009F3803" w:rsidRDefault="003B65A8" w:rsidP="00CD475A">
            <w:pPr>
              <w:jc w:val="center"/>
              <w:rPr>
                <w:rFonts w:ascii="Calibri" w:hAnsi="Calibri" w:cs="Calibri"/>
                <w:b/>
              </w:rPr>
            </w:pPr>
            <w:r w:rsidRPr="009F3803">
              <w:rPr>
                <w:rFonts w:ascii="Calibri" w:hAnsi="Calibri" w:cs="Calibri"/>
                <w:b/>
              </w:rPr>
              <w:t>Data Sources</w:t>
            </w:r>
          </w:p>
        </w:tc>
        <w:tc>
          <w:tcPr>
            <w:tcW w:w="1890" w:type="dxa"/>
            <w:shd w:val="clear" w:color="auto" w:fill="B4C6E7" w:themeFill="accent1" w:themeFillTint="66"/>
            <w:vAlign w:val="center"/>
          </w:tcPr>
          <w:p w14:paraId="49D44CBC" w14:textId="77777777" w:rsidR="003B65A8" w:rsidRPr="009F3803" w:rsidRDefault="003B65A8" w:rsidP="00CD475A">
            <w:pPr>
              <w:jc w:val="center"/>
              <w:rPr>
                <w:rFonts w:ascii="Calibri" w:hAnsi="Calibri" w:cs="Calibri"/>
                <w:b/>
                <w:bCs/>
              </w:rPr>
            </w:pPr>
            <w:r w:rsidRPr="009F3803">
              <w:rPr>
                <w:rFonts w:ascii="Calibri" w:hAnsi="Calibri" w:cs="Calibri"/>
                <w:b/>
                <w:bCs/>
              </w:rPr>
              <w:t>Does not meet</w:t>
            </w:r>
          </w:p>
        </w:tc>
        <w:tc>
          <w:tcPr>
            <w:tcW w:w="1890" w:type="dxa"/>
            <w:shd w:val="clear" w:color="auto" w:fill="B4C6E7" w:themeFill="accent1" w:themeFillTint="66"/>
            <w:vAlign w:val="center"/>
          </w:tcPr>
          <w:p w14:paraId="7090B2D8" w14:textId="77777777" w:rsidR="003B65A8" w:rsidRPr="009F3803" w:rsidRDefault="003B65A8" w:rsidP="00CD475A">
            <w:pPr>
              <w:jc w:val="center"/>
              <w:rPr>
                <w:rFonts w:ascii="Calibri" w:hAnsi="Calibri" w:cs="Calibri"/>
                <w:b/>
                <w:bCs/>
              </w:rPr>
            </w:pPr>
            <w:r w:rsidRPr="009F3803">
              <w:rPr>
                <w:rFonts w:ascii="Calibri" w:hAnsi="Calibri" w:cs="Calibri"/>
                <w:b/>
                <w:bCs/>
              </w:rPr>
              <w:t>Meets</w:t>
            </w:r>
          </w:p>
        </w:tc>
        <w:tc>
          <w:tcPr>
            <w:tcW w:w="1530" w:type="dxa"/>
            <w:shd w:val="clear" w:color="auto" w:fill="B4C6E7" w:themeFill="accent1" w:themeFillTint="66"/>
            <w:vAlign w:val="center"/>
          </w:tcPr>
          <w:p w14:paraId="7A29ED8B" w14:textId="77777777" w:rsidR="003B65A8" w:rsidRPr="009F3803" w:rsidRDefault="003B65A8" w:rsidP="00CD475A">
            <w:pPr>
              <w:jc w:val="center"/>
              <w:rPr>
                <w:rFonts w:ascii="Calibri" w:hAnsi="Calibri" w:cs="Calibri"/>
                <w:b/>
                <w:bCs/>
              </w:rPr>
            </w:pPr>
            <w:r>
              <w:rPr>
                <w:rFonts w:ascii="Calibri" w:hAnsi="Calibri" w:cs="Calibri"/>
                <w:b/>
                <w:bCs/>
              </w:rPr>
              <w:t>Exceeds</w:t>
            </w:r>
          </w:p>
        </w:tc>
      </w:tr>
      <w:tr w:rsidR="003B65A8" w:rsidRPr="002549CB" w14:paraId="7F052522" w14:textId="77777777" w:rsidTr="00CD475A">
        <w:trPr>
          <w:trHeight w:val="2528"/>
        </w:trPr>
        <w:tc>
          <w:tcPr>
            <w:tcW w:w="3145" w:type="dxa"/>
          </w:tcPr>
          <w:p w14:paraId="2E017B73" w14:textId="77777777" w:rsidR="003B65A8" w:rsidRPr="002549CB" w:rsidRDefault="003B65A8" w:rsidP="00CD475A">
            <w:pPr>
              <w:rPr>
                <w:rFonts w:ascii="Calibri" w:hAnsi="Calibri" w:cs="Calibri"/>
                <w:shd w:val="clear" w:color="auto" w:fill="FFFFFF"/>
              </w:rPr>
            </w:pPr>
            <w:r w:rsidRPr="002549CB">
              <w:rPr>
                <w:rFonts w:ascii="Calibri" w:hAnsi="Calibri" w:cs="Calibri"/>
                <w:shd w:val="clear" w:color="auto" w:fill="FFFFFF"/>
              </w:rPr>
              <w:t>1. “Demonstrated reflective teaching practice, including through the regular revision of courses in content and pedagogy.”</w:t>
            </w:r>
          </w:p>
          <w:p w14:paraId="09E9A753" w14:textId="77777777" w:rsidR="003B65A8" w:rsidRPr="002549CB" w:rsidRDefault="003B65A8" w:rsidP="00CD475A">
            <w:pPr>
              <w:rPr>
                <w:rFonts w:ascii="Calibri" w:hAnsi="Calibri" w:cs="Calibri"/>
                <w:b/>
              </w:rPr>
            </w:pPr>
          </w:p>
        </w:tc>
        <w:tc>
          <w:tcPr>
            <w:tcW w:w="4680" w:type="dxa"/>
          </w:tcPr>
          <w:p w14:paraId="63C4C5A3" w14:textId="77777777" w:rsidR="003B65A8" w:rsidRPr="002549CB" w:rsidRDefault="003B65A8" w:rsidP="00CD475A">
            <w:pPr>
              <w:rPr>
                <w:rFonts w:ascii="Calibri" w:hAnsi="Calibri" w:cs="Calibri"/>
                <w:b/>
                <w:sz w:val="21"/>
                <w:szCs w:val="21"/>
              </w:rPr>
            </w:pPr>
          </w:p>
          <w:p w14:paraId="0EDED7AF" w14:textId="77777777" w:rsidR="003B65A8" w:rsidRPr="002549CB" w:rsidRDefault="003B65A8" w:rsidP="00CD475A">
            <w:pPr>
              <w:rPr>
                <w:rFonts w:ascii="Calibri" w:hAnsi="Calibri" w:cs="Calibri"/>
                <w:b/>
                <w:sz w:val="21"/>
                <w:szCs w:val="21"/>
              </w:rPr>
            </w:pPr>
            <w:r w:rsidRPr="002549CB">
              <w:rPr>
                <w:rFonts w:ascii="Calibri" w:hAnsi="Calibri" w:cs="Calibri"/>
                <w:b/>
                <w:sz w:val="21"/>
                <w:szCs w:val="21"/>
              </w:rPr>
              <w:t xml:space="preserve">Evidence from Instructor </w:t>
            </w:r>
          </w:p>
          <w:p w14:paraId="16050368" w14:textId="77777777" w:rsidR="003B65A8" w:rsidRPr="002549CB" w:rsidRDefault="003B65A8" w:rsidP="00CD475A">
            <w:pPr>
              <w:ind w:left="76"/>
              <w:rPr>
                <w:rFonts w:ascii="Calibri" w:hAnsi="Calibri" w:cs="Calibri"/>
                <w:b/>
                <w:bCs/>
                <w:sz w:val="21"/>
                <w:szCs w:val="21"/>
              </w:rPr>
            </w:pPr>
            <w:r w:rsidRPr="002549CB">
              <w:rPr>
                <w:rFonts w:ascii="Calibri" w:hAnsi="Calibri" w:cs="Calibri"/>
                <w:sz w:val="21"/>
                <w:szCs w:val="21"/>
              </w:rPr>
              <w:t>Sources include Instructor Reflections, CVs, teaching statement, etc.</w:t>
            </w:r>
            <w:r w:rsidRPr="002549CB">
              <w:rPr>
                <w:rFonts w:ascii="Calibri" w:hAnsi="Calibri" w:cs="Calibri"/>
                <w:b/>
                <w:bCs/>
                <w:sz w:val="21"/>
                <w:szCs w:val="21"/>
              </w:rPr>
              <w:t xml:space="preserve">     </w:t>
            </w:r>
          </w:p>
          <w:p w14:paraId="59607469" w14:textId="77777777" w:rsidR="003B65A8" w:rsidRPr="002549CB" w:rsidRDefault="003B65A8" w:rsidP="00CD475A">
            <w:pPr>
              <w:ind w:left="91"/>
              <w:rPr>
                <w:rFonts w:ascii="Calibri" w:hAnsi="Calibri" w:cs="Calibri"/>
                <w:sz w:val="21"/>
                <w:szCs w:val="21"/>
              </w:rPr>
            </w:pPr>
          </w:p>
        </w:tc>
        <w:tc>
          <w:tcPr>
            <w:tcW w:w="1890" w:type="dxa"/>
          </w:tcPr>
          <w:p w14:paraId="645ED2DC" w14:textId="77777777" w:rsidR="003B65A8" w:rsidRPr="002549CB" w:rsidRDefault="003B65A8" w:rsidP="00CD475A">
            <w:pPr>
              <w:rPr>
                <w:rFonts w:ascii="Calibri" w:hAnsi="Calibri" w:cs="Calibri"/>
                <w:sz w:val="21"/>
                <w:szCs w:val="21"/>
              </w:rPr>
            </w:pPr>
          </w:p>
          <w:p w14:paraId="24CC1F49"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Limited evidence of meaningful reflection and change over time.</w:t>
            </w:r>
          </w:p>
        </w:tc>
        <w:tc>
          <w:tcPr>
            <w:tcW w:w="1890" w:type="dxa"/>
          </w:tcPr>
          <w:p w14:paraId="45D8F36F" w14:textId="77777777" w:rsidR="003B65A8" w:rsidRPr="002549CB" w:rsidRDefault="003B65A8" w:rsidP="00CD475A">
            <w:pPr>
              <w:rPr>
                <w:rFonts w:ascii="Calibri" w:hAnsi="Calibri" w:cs="Calibri"/>
                <w:sz w:val="21"/>
                <w:szCs w:val="21"/>
              </w:rPr>
            </w:pPr>
          </w:p>
          <w:p w14:paraId="2EFFC0D8" w14:textId="77777777" w:rsidR="003B65A8" w:rsidRPr="002549CB" w:rsidRDefault="003B65A8" w:rsidP="00CD475A">
            <w:pPr>
              <w:rPr>
                <w:rFonts w:ascii="Calibri" w:hAnsi="Calibri" w:cs="Calibri"/>
                <w:sz w:val="21"/>
                <w:szCs w:val="21"/>
              </w:rPr>
            </w:pPr>
            <w:r w:rsidRPr="002549CB">
              <w:rPr>
                <w:rFonts w:ascii="Calibri" w:hAnsi="Calibri" w:cs="Calibri"/>
                <w:sz w:val="21"/>
                <w:szCs w:val="21"/>
              </w:rPr>
              <w:t>Consistent evidence of meaningful reflection and change over time.</w:t>
            </w:r>
          </w:p>
        </w:tc>
        <w:tc>
          <w:tcPr>
            <w:tcW w:w="1530" w:type="dxa"/>
          </w:tcPr>
          <w:p w14:paraId="2495D7F1" w14:textId="77777777" w:rsidR="003B65A8" w:rsidRPr="002549CB" w:rsidRDefault="003B65A8" w:rsidP="00CD475A">
            <w:pPr>
              <w:rPr>
                <w:rFonts w:ascii="Calibri" w:hAnsi="Calibri" w:cs="Calibri"/>
                <w:i/>
                <w:iCs/>
                <w:sz w:val="22"/>
                <w:szCs w:val="22"/>
              </w:rPr>
            </w:pPr>
          </w:p>
          <w:p w14:paraId="2389F83E" w14:textId="77777777" w:rsidR="003B65A8" w:rsidRPr="002549CB" w:rsidRDefault="003B65A8" w:rsidP="00CD475A">
            <w:pPr>
              <w:rPr>
                <w:rFonts w:ascii="Calibri" w:hAnsi="Calibri" w:cs="Calibri"/>
                <w:sz w:val="22"/>
                <w:szCs w:val="22"/>
              </w:rPr>
            </w:pPr>
            <w:r w:rsidRPr="002549CB">
              <w:rPr>
                <w:rFonts w:ascii="Calibri" w:hAnsi="Calibri" w:cs="Calibri"/>
                <w:i/>
                <w:iCs/>
                <w:sz w:val="22"/>
                <w:szCs w:val="22"/>
              </w:rPr>
              <w:t>Provide evidence the instructor excels with respect to this condition.</w:t>
            </w:r>
          </w:p>
        </w:tc>
      </w:tr>
    </w:tbl>
    <w:p w14:paraId="036E758D" w14:textId="77777777" w:rsidR="003B65A8" w:rsidRDefault="003B65A8" w:rsidP="003B65A8">
      <w:pPr>
        <w:rPr>
          <w:b/>
          <w:bCs/>
        </w:rPr>
      </w:pPr>
    </w:p>
    <w:p w14:paraId="3FA060CA" w14:textId="77777777" w:rsidR="003B65A8" w:rsidRDefault="003B65A8" w:rsidP="003B65A8">
      <w:pPr>
        <w:rPr>
          <w:b/>
          <w:bCs/>
        </w:rPr>
      </w:pPr>
    </w:p>
    <w:p w14:paraId="06ADF290" w14:textId="77777777" w:rsidR="003B65A8" w:rsidRDefault="003B65A8" w:rsidP="003B65A8">
      <w:pPr>
        <w:rPr>
          <w:b/>
          <w:bCs/>
        </w:rPr>
      </w:pPr>
    </w:p>
    <w:p w14:paraId="5A3F353C" w14:textId="77777777" w:rsidR="003B65A8" w:rsidRDefault="003B65A8" w:rsidP="003B65A8">
      <w:pPr>
        <w:rPr>
          <w:b/>
          <w:bCs/>
        </w:rPr>
      </w:pPr>
    </w:p>
    <w:p w14:paraId="45EA1E1B" w14:textId="77777777" w:rsidR="003B65A8" w:rsidRDefault="003B65A8" w:rsidP="003B65A8">
      <w:pPr>
        <w:rPr>
          <w:b/>
          <w:bCs/>
        </w:rPr>
      </w:pPr>
    </w:p>
    <w:p w14:paraId="4191CD72" w14:textId="77777777" w:rsidR="003B65A8" w:rsidRDefault="003B65A8" w:rsidP="003B65A8">
      <w:pPr>
        <w:rPr>
          <w:b/>
          <w:bCs/>
        </w:rPr>
      </w:pPr>
    </w:p>
    <w:p w14:paraId="11836DE0" w14:textId="77777777" w:rsidR="003B65A8" w:rsidRDefault="003B65A8" w:rsidP="003B65A8">
      <w:pPr>
        <w:rPr>
          <w:b/>
          <w:bCs/>
        </w:rPr>
      </w:pPr>
    </w:p>
    <w:p w14:paraId="7A1AED95" w14:textId="77777777" w:rsidR="003B65A8" w:rsidRDefault="003B65A8" w:rsidP="003B65A8">
      <w:pPr>
        <w:rPr>
          <w:b/>
          <w:bCs/>
        </w:rPr>
      </w:pPr>
    </w:p>
    <w:p w14:paraId="76196AB5" w14:textId="77777777" w:rsidR="003B65A8" w:rsidRDefault="003B65A8" w:rsidP="003B65A8">
      <w:pPr>
        <w:rPr>
          <w:b/>
          <w:bCs/>
        </w:rPr>
      </w:pPr>
    </w:p>
    <w:p w14:paraId="481F8C14" w14:textId="77777777" w:rsidR="003B65A8" w:rsidRDefault="003B65A8" w:rsidP="003B65A8">
      <w:pPr>
        <w:rPr>
          <w:b/>
          <w:bCs/>
        </w:rPr>
      </w:pPr>
    </w:p>
    <w:p w14:paraId="7D4DAB83" w14:textId="77777777" w:rsidR="003B65A8" w:rsidRDefault="003B65A8" w:rsidP="003B65A8">
      <w:pPr>
        <w:rPr>
          <w:b/>
          <w:bCs/>
        </w:rPr>
      </w:pPr>
    </w:p>
    <w:p w14:paraId="27B9AF09" w14:textId="77777777" w:rsidR="003B65A8" w:rsidRDefault="003B65A8" w:rsidP="003B65A8">
      <w:pPr>
        <w:rPr>
          <w:b/>
          <w:bCs/>
        </w:rPr>
      </w:pPr>
    </w:p>
    <w:p w14:paraId="197CBC38" w14:textId="77777777" w:rsidR="003B65A8" w:rsidRDefault="003B65A8" w:rsidP="003B65A8">
      <w:pPr>
        <w:rPr>
          <w:b/>
          <w:bCs/>
        </w:rPr>
      </w:pPr>
    </w:p>
    <w:p w14:paraId="614D82EA" w14:textId="77777777" w:rsidR="003B65A8" w:rsidRDefault="003B65A8" w:rsidP="003B65A8">
      <w:pPr>
        <w:rPr>
          <w:b/>
          <w:bCs/>
        </w:rPr>
      </w:pPr>
    </w:p>
    <w:p w14:paraId="75A42B4A" w14:textId="77777777" w:rsidR="003B65A8" w:rsidRDefault="003B65A8" w:rsidP="003B65A8">
      <w:pPr>
        <w:rPr>
          <w:b/>
          <w:bCs/>
        </w:rPr>
      </w:pPr>
    </w:p>
    <w:p w14:paraId="361D9F62" w14:textId="77777777" w:rsidR="003B65A8" w:rsidRDefault="003B65A8" w:rsidP="003B65A8">
      <w:pPr>
        <w:rPr>
          <w:b/>
          <w:bCs/>
        </w:rPr>
      </w:pPr>
    </w:p>
    <w:p w14:paraId="297842DA" w14:textId="77777777" w:rsidR="003B65A8" w:rsidRDefault="003B65A8" w:rsidP="003B65A8">
      <w:pPr>
        <w:rPr>
          <w:b/>
          <w:bCs/>
        </w:rPr>
      </w:pPr>
    </w:p>
    <w:p w14:paraId="05A96D48" w14:textId="77777777" w:rsidR="003B65A8" w:rsidRDefault="003B65A8" w:rsidP="003B65A8">
      <w:pPr>
        <w:rPr>
          <w:b/>
          <w:bCs/>
        </w:rPr>
      </w:pPr>
    </w:p>
    <w:p w14:paraId="4FD20C97" w14:textId="77777777" w:rsidR="003B65A8" w:rsidRDefault="003B65A8" w:rsidP="003B65A8">
      <w:pPr>
        <w:rPr>
          <w:b/>
          <w:bCs/>
        </w:rPr>
      </w:pPr>
    </w:p>
    <w:p w14:paraId="4839E7DA" w14:textId="77777777" w:rsidR="003B65A8" w:rsidRDefault="003B65A8" w:rsidP="003B65A8">
      <w:pPr>
        <w:rPr>
          <w:b/>
          <w:bCs/>
        </w:rPr>
      </w:pPr>
    </w:p>
    <w:p w14:paraId="70807EB8" w14:textId="77777777" w:rsidR="003B65A8" w:rsidRDefault="003B65A8" w:rsidP="003B65A8">
      <w:pPr>
        <w:rPr>
          <w:b/>
          <w:bCs/>
        </w:rPr>
      </w:pPr>
    </w:p>
    <w:p w14:paraId="0C8A4199" w14:textId="77777777" w:rsidR="003B65A8" w:rsidRDefault="003B65A8" w:rsidP="003B65A8">
      <w:pPr>
        <w:rPr>
          <w:b/>
          <w:bCs/>
        </w:rPr>
      </w:pPr>
    </w:p>
    <w:tbl>
      <w:tblPr>
        <w:tblStyle w:val="TableGrid"/>
        <w:tblW w:w="13135" w:type="dxa"/>
        <w:tblLook w:val="04A0" w:firstRow="1" w:lastRow="0" w:firstColumn="1" w:lastColumn="0" w:noHBand="0" w:noVBand="1"/>
      </w:tblPr>
      <w:tblGrid>
        <w:gridCol w:w="3145"/>
        <w:gridCol w:w="4680"/>
        <w:gridCol w:w="1890"/>
        <w:gridCol w:w="1890"/>
        <w:gridCol w:w="1530"/>
      </w:tblGrid>
      <w:tr w:rsidR="003B65A8" w:rsidRPr="009F3803" w14:paraId="35590FE3" w14:textId="77777777" w:rsidTr="00CD475A">
        <w:tc>
          <w:tcPr>
            <w:tcW w:w="3145" w:type="dxa"/>
            <w:shd w:val="clear" w:color="auto" w:fill="AEAAAA" w:themeFill="background2" w:themeFillShade="BF"/>
            <w:vAlign w:val="center"/>
          </w:tcPr>
          <w:p w14:paraId="2F033BA9" w14:textId="77777777" w:rsidR="003B65A8" w:rsidRPr="009F3803" w:rsidRDefault="003B65A8" w:rsidP="00CD475A">
            <w:pPr>
              <w:jc w:val="center"/>
              <w:rPr>
                <w:rFonts w:ascii="Calibri" w:hAnsi="Calibri" w:cs="Calibri"/>
                <w:b/>
              </w:rPr>
            </w:pPr>
            <w:r w:rsidRPr="009F3803">
              <w:rPr>
                <w:rFonts w:ascii="Calibri" w:hAnsi="Calibri" w:cs="Calibri"/>
                <w:b/>
              </w:rPr>
              <w:lastRenderedPageBreak/>
              <w:t>Research-informed Teaching</w:t>
            </w:r>
          </w:p>
        </w:tc>
        <w:tc>
          <w:tcPr>
            <w:tcW w:w="4680" w:type="dxa"/>
            <w:shd w:val="clear" w:color="auto" w:fill="AEAAAA" w:themeFill="background2" w:themeFillShade="BF"/>
            <w:vAlign w:val="center"/>
          </w:tcPr>
          <w:p w14:paraId="2A149B43" w14:textId="77777777" w:rsidR="003B65A8" w:rsidRPr="009F3803" w:rsidRDefault="003B65A8" w:rsidP="00CD475A">
            <w:pPr>
              <w:jc w:val="center"/>
              <w:rPr>
                <w:rFonts w:ascii="Calibri" w:hAnsi="Calibri" w:cs="Calibri"/>
                <w:b/>
              </w:rPr>
            </w:pPr>
            <w:r w:rsidRPr="009F3803">
              <w:rPr>
                <w:rFonts w:ascii="Calibri" w:hAnsi="Calibri" w:cs="Calibri"/>
                <w:b/>
              </w:rPr>
              <w:t>Data Sources</w:t>
            </w:r>
          </w:p>
        </w:tc>
        <w:tc>
          <w:tcPr>
            <w:tcW w:w="1890" w:type="dxa"/>
            <w:shd w:val="clear" w:color="auto" w:fill="AEAAAA" w:themeFill="background2" w:themeFillShade="BF"/>
            <w:vAlign w:val="center"/>
          </w:tcPr>
          <w:p w14:paraId="73951D26" w14:textId="77777777" w:rsidR="003B65A8" w:rsidRPr="009F3803" w:rsidRDefault="003B65A8" w:rsidP="00CD475A">
            <w:pPr>
              <w:jc w:val="center"/>
              <w:rPr>
                <w:rFonts w:ascii="Calibri" w:hAnsi="Calibri" w:cs="Calibri"/>
                <w:b/>
                <w:bCs/>
              </w:rPr>
            </w:pPr>
            <w:r w:rsidRPr="009F3803">
              <w:rPr>
                <w:rFonts w:ascii="Calibri" w:hAnsi="Calibri" w:cs="Calibri"/>
                <w:b/>
                <w:bCs/>
              </w:rPr>
              <w:t>Does not meet</w:t>
            </w:r>
          </w:p>
        </w:tc>
        <w:tc>
          <w:tcPr>
            <w:tcW w:w="1890" w:type="dxa"/>
            <w:shd w:val="clear" w:color="auto" w:fill="AEAAAA" w:themeFill="background2" w:themeFillShade="BF"/>
            <w:vAlign w:val="center"/>
          </w:tcPr>
          <w:p w14:paraId="3A8C2368" w14:textId="77777777" w:rsidR="003B65A8" w:rsidRPr="009F3803" w:rsidRDefault="003B65A8" w:rsidP="00CD475A">
            <w:pPr>
              <w:jc w:val="center"/>
              <w:rPr>
                <w:rFonts w:ascii="Calibri" w:hAnsi="Calibri" w:cs="Calibri"/>
                <w:b/>
                <w:bCs/>
              </w:rPr>
            </w:pPr>
            <w:r w:rsidRPr="009F3803">
              <w:rPr>
                <w:rFonts w:ascii="Calibri" w:hAnsi="Calibri" w:cs="Calibri"/>
                <w:b/>
                <w:bCs/>
              </w:rPr>
              <w:t>Meets</w:t>
            </w:r>
          </w:p>
        </w:tc>
        <w:tc>
          <w:tcPr>
            <w:tcW w:w="1530" w:type="dxa"/>
            <w:shd w:val="clear" w:color="auto" w:fill="AEAAAA" w:themeFill="background2" w:themeFillShade="BF"/>
            <w:vAlign w:val="center"/>
          </w:tcPr>
          <w:p w14:paraId="2D371623" w14:textId="77777777" w:rsidR="003B65A8" w:rsidRPr="009F3803" w:rsidRDefault="003B65A8" w:rsidP="00CD475A">
            <w:pPr>
              <w:jc w:val="center"/>
              <w:rPr>
                <w:rFonts w:ascii="Calibri" w:hAnsi="Calibri" w:cs="Calibri"/>
                <w:b/>
                <w:bCs/>
              </w:rPr>
            </w:pPr>
            <w:r>
              <w:rPr>
                <w:rFonts w:ascii="Calibri" w:hAnsi="Calibri" w:cs="Calibri"/>
                <w:b/>
                <w:bCs/>
              </w:rPr>
              <w:t>Exceeds</w:t>
            </w:r>
          </w:p>
        </w:tc>
      </w:tr>
      <w:tr w:rsidR="003B65A8" w:rsidRPr="00F16672" w14:paraId="6D35E675" w14:textId="77777777" w:rsidTr="00CD475A">
        <w:trPr>
          <w:trHeight w:val="1806"/>
        </w:trPr>
        <w:tc>
          <w:tcPr>
            <w:tcW w:w="3145" w:type="dxa"/>
          </w:tcPr>
          <w:p w14:paraId="34C342C5"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1. “Instruction models a process or culture of inquiry characteristic of disciplinary or professional expertise.”</w:t>
            </w:r>
          </w:p>
        </w:tc>
        <w:tc>
          <w:tcPr>
            <w:tcW w:w="4680" w:type="dxa"/>
          </w:tcPr>
          <w:p w14:paraId="41E54819" w14:textId="77777777" w:rsidR="003B65A8" w:rsidRPr="00F16672" w:rsidRDefault="003B65A8" w:rsidP="00CD475A">
            <w:pPr>
              <w:rPr>
                <w:rFonts w:ascii="Calibri" w:hAnsi="Calibri" w:cs="Calibri"/>
                <w:b/>
                <w:bCs/>
                <w:sz w:val="21"/>
                <w:szCs w:val="21"/>
              </w:rPr>
            </w:pPr>
          </w:p>
          <w:p w14:paraId="140BBA55" w14:textId="77777777" w:rsidR="003B65A8" w:rsidRPr="00F16672" w:rsidRDefault="003B65A8" w:rsidP="00CD475A">
            <w:pPr>
              <w:rPr>
                <w:rFonts w:ascii="Calibri" w:hAnsi="Calibri" w:cs="Calibri"/>
                <w:b/>
                <w:bCs/>
                <w:sz w:val="21"/>
                <w:szCs w:val="21"/>
              </w:rPr>
            </w:pPr>
            <w:r w:rsidRPr="00F16672">
              <w:rPr>
                <w:rFonts w:ascii="Calibri" w:hAnsi="Calibri" w:cs="Calibri"/>
                <w:b/>
                <w:bCs/>
                <w:sz w:val="21"/>
                <w:szCs w:val="21"/>
              </w:rPr>
              <w:t>Evidence from Instructor</w:t>
            </w:r>
          </w:p>
          <w:p w14:paraId="20F7FACA" w14:textId="77777777" w:rsidR="003B65A8" w:rsidRPr="00F16672" w:rsidRDefault="003B65A8" w:rsidP="00CD475A">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645CDBCA" w14:textId="77777777" w:rsidR="003B65A8" w:rsidRPr="00F16672" w:rsidRDefault="003B65A8" w:rsidP="00CD475A">
            <w:pPr>
              <w:ind w:firstLine="720"/>
              <w:rPr>
                <w:rFonts w:ascii="Calibri" w:hAnsi="Calibri" w:cs="Calibri"/>
                <w:b/>
                <w:sz w:val="14"/>
                <w:szCs w:val="21"/>
              </w:rPr>
            </w:pPr>
          </w:p>
          <w:p w14:paraId="5968CE5D" w14:textId="77777777" w:rsidR="003B65A8" w:rsidRPr="00F16672" w:rsidRDefault="003B65A8" w:rsidP="00CD475A">
            <w:pPr>
              <w:rPr>
                <w:rFonts w:ascii="Calibri" w:hAnsi="Calibri" w:cs="Calibri"/>
                <w:sz w:val="21"/>
                <w:szCs w:val="21"/>
              </w:rPr>
            </w:pPr>
            <w:r w:rsidRPr="00F16672">
              <w:rPr>
                <w:rFonts w:ascii="Calibri" w:hAnsi="Calibri" w:cs="Calibri"/>
                <w:b/>
                <w:sz w:val="21"/>
                <w:szCs w:val="21"/>
              </w:rPr>
              <w:t>Peer Review</w:t>
            </w:r>
          </w:p>
        </w:tc>
        <w:tc>
          <w:tcPr>
            <w:tcW w:w="1890" w:type="dxa"/>
          </w:tcPr>
          <w:p w14:paraId="24C1BAE6" w14:textId="77777777" w:rsidR="003B65A8" w:rsidRPr="00F16672" w:rsidRDefault="003B65A8" w:rsidP="00CD475A">
            <w:pPr>
              <w:rPr>
                <w:rFonts w:ascii="Calibri" w:hAnsi="Calibri" w:cs="Calibri"/>
                <w:b/>
                <w:bCs/>
                <w:i/>
                <w:iCs/>
                <w:sz w:val="13"/>
                <w:szCs w:val="13"/>
              </w:rPr>
            </w:pPr>
          </w:p>
          <w:p w14:paraId="372BDFB9" w14:textId="77777777" w:rsidR="003B65A8" w:rsidRPr="00F16672" w:rsidRDefault="003B65A8" w:rsidP="00CD475A">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evidence from the instructor,</w:t>
            </w:r>
          </w:p>
          <w:p w14:paraId="293291B4"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peer review.</w:t>
            </w:r>
          </w:p>
          <w:p w14:paraId="140C6389" w14:textId="77777777" w:rsidR="003B65A8" w:rsidRPr="00F16672" w:rsidRDefault="003B65A8" w:rsidP="00CD475A">
            <w:pPr>
              <w:rPr>
                <w:rFonts w:ascii="Calibri" w:hAnsi="Calibri" w:cs="Calibri"/>
                <w:b/>
                <w:bCs/>
                <w:i/>
                <w:iCs/>
                <w:sz w:val="21"/>
                <w:szCs w:val="21"/>
              </w:rPr>
            </w:pPr>
          </w:p>
        </w:tc>
        <w:tc>
          <w:tcPr>
            <w:tcW w:w="1890" w:type="dxa"/>
          </w:tcPr>
          <w:p w14:paraId="3A533AA3" w14:textId="77777777" w:rsidR="003B65A8" w:rsidRPr="00F16672" w:rsidRDefault="003B65A8" w:rsidP="00CD475A">
            <w:pPr>
              <w:rPr>
                <w:rFonts w:ascii="Calibri" w:hAnsi="Calibri" w:cs="Calibri"/>
                <w:i/>
                <w:iCs/>
                <w:sz w:val="13"/>
                <w:szCs w:val="13"/>
              </w:rPr>
            </w:pPr>
          </w:p>
          <w:p w14:paraId="25FD5E13"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tc>
        <w:tc>
          <w:tcPr>
            <w:tcW w:w="1530" w:type="dxa"/>
          </w:tcPr>
          <w:p w14:paraId="040ED719" w14:textId="77777777" w:rsidR="003B65A8" w:rsidRPr="00F16672" w:rsidRDefault="003B65A8" w:rsidP="00CD475A">
            <w:pPr>
              <w:rPr>
                <w:rFonts w:ascii="Calibri" w:hAnsi="Calibri" w:cs="Calibri"/>
                <w:i/>
                <w:iCs/>
                <w:sz w:val="15"/>
                <w:szCs w:val="15"/>
              </w:rPr>
            </w:pPr>
          </w:p>
          <w:p w14:paraId="485E858A" w14:textId="77777777" w:rsidR="003B65A8" w:rsidRPr="00F16672" w:rsidRDefault="003B65A8" w:rsidP="00CD475A">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3B65A8" w:rsidRPr="00F16672" w14:paraId="20FAA997" w14:textId="77777777" w:rsidTr="00CD475A">
        <w:trPr>
          <w:trHeight w:val="2231"/>
        </w:trPr>
        <w:tc>
          <w:tcPr>
            <w:tcW w:w="3145" w:type="dxa"/>
          </w:tcPr>
          <w:p w14:paraId="47D702DA" w14:textId="77777777" w:rsidR="003B65A8" w:rsidRPr="00F16672" w:rsidRDefault="003B65A8" w:rsidP="00CD475A">
            <w:pPr>
              <w:rPr>
                <w:rFonts w:ascii="Calibri" w:hAnsi="Calibri" w:cs="Calibri"/>
                <w:b/>
                <w:sz w:val="21"/>
                <w:szCs w:val="21"/>
              </w:rPr>
            </w:pPr>
            <w:r w:rsidRPr="00F16672">
              <w:rPr>
                <w:rFonts w:ascii="Calibri" w:hAnsi="Calibri" w:cs="Calibri"/>
                <w:sz w:val="21"/>
                <w:szCs w:val="21"/>
              </w:rPr>
              <w:t>2. “Evaluation of student performance linked to explicit goals for student learning established by faculty member, unit, and, for core education, university; these goals and criteria for meeting them are made clear to students</w:t>
            </w:r>
            <w:r w:rsidRPr="00F16672">
              <w:rPr>
                <w:rFonts w:ascii="Calibri" w:hAnsi="Calibri" w:cs="Calibri"/>
                <w:b/>
                <w:sz w:val="21"/>
                <w:szCs w:val="21"/>
              </w:rPr>
              <w:t>.”</w:t>
            </w:r>
          </w:p>
        </w:tc>
        <w:tc>
          <w:tcPr>
            <w:tcW w:w="4680" w:type="dxa"/>
          </w:tcPr>
          <w:p w14:paraId="1E9531D9" w14:textId="77777777" w:rsidR="003B65A8" w:rsidRPr="00F16672" w:rsidRDefault="003B65A8" w:rsidP="00CD475A">
            <w:pPr>
              <w:rPr>
                <w:rFonts w:ascii="Calibri" w:hAnsi="Calibri" w:cs="Calibri"/>
                <w:b/>
                <w:sz w:val="21"/>
                <w:szCs w:val="21"/>
              </w:rPr>
            </w:pPr>
            <w:r w:rsidRPr="00F16672">
              <w:rPr>
                <w:rFonts w:ascii="Calibri" w:hAnsi="Calibri" w:cs="Calibri"/>
                <w:b/>
                <w:sz w:val="21"/>
                <w:szCs w:val="21"/>
              </w:rPr>
              <w:t>From Students:</w:t>
            </w:r>
          </w:p>
          <w:p w14:paraId="5CA624B4" w14:textId="77777777" w:rsidR="003B65A8" w:rsidRPr="00F16672" w:rsidRDefault="003B65A8" w:rsidP="00CD475A">
            <w:pPr>
              <w:ind w:left="76"/>
              <w:rPr>
                <w:rFonts w:ascii="Calibri" w:hAnsi="Calibri" w:cs="Calibri"/>
                <w:sz w:val="21"/>
                <w:szCs w:val="21"/>
                <w:u w:val="single"/>
              </w:rPr>
            </w:pPr>
            <w:r w:rsidRPr="00F16672">
              <w:rPr>
                <w:rFonts w:ascii="Calibri" w:hAnsi="Calibri" w:cs="Calibri"/>
                <w:sz w:val="21"/>
                <w:szCs w:val="21"/>
                <w:u w:val="single"/>
              </w:rPr>
              <w:t>Student Experience Survey</w:t>
            </w:r>
          </w:p>
          <w:p w14:paraId="6CDAE32E" w14:textId="77777777" w:rsidR="003B65A8" w:rsidRPr="00F16672" w:rsidRDefault="003B65A8" w:rsidP="00CD475A">
            <w:pPr>
              <w:ind w:left="76"/>
              <w:rPr>
                <w:rFonts w:ascii="Calibri" w:hAnsi="Calibri" w:cs="Calibri"/>
                <w:sz w:val="21"/>
                <w:szCs w:val="21"/>
              </w:rPr>
            </w:pPr>
            <w:r w:rsidRPr="00F16672">
              <w:rPr>
                <w:rFonts w:ascii="Calibri" w:hAnsi="Calibri" w:cs="Calibri"/>
                <w:sz w:val="21"/>
                <w:szCs w:val="21"/>
              </w:rPr>
              <w:t>Clarity of assignment instructions and grading</w:t>
            </w:r>
          </w:p>
          <w:p w14:paraId="244A5B17" w14:textId="77777777" w:rsidR="003B65A8" w:rsidRPr="00F16672" w:rsidRDefault="003B65A8" w:rsidP="00CD475A">
            <w:pPr>
              <w:ind w:left="76"/>
              <w:rPr>
                <w:rFonts w:ascii="Calibri" w:hAnsi="Calibri" w:cs="Calibri"/>
                <w:sz w:val="8"/>
                <w:szCs w:val="21"/>
              </w:rPr>
            </w:pPr>
          </w:p>
          <w:p w14:paraId="5395531A" w14:textId="77777777" w:rsidR="003B65A8" w:rsidRPr="00F16672" w:rsidRDefault="003B65A8" w:rsidP="00CD475A">
            <w:pPr>
              <w:rPr>
                <w:rFonts w:ascii="Calibri" w:hAnsi="Calibri" w:cs="Calibri"/>
                <w:b/>
                <w:sz w:val="10"/>
                <w:szCs w:val="21"/>
              </w:rPr>
            </w:pPr>
          </w:p>
          <w:p w14:paraId="22A1ECCE" w14:textId="77777777" w:rsidR="003B65A8" w:rsidRPr="00F16672" w:rsidRDefault="003B65A8" w:rsidP="00CD475A">
            <w:pPr>
              <w:rPr>
                <w:rFonts w:ascii="Calibri" w:hAnsi="Calibri" w:cs="Calibri"/>
                <w:b/>
                <w:bCs/>
                <w:sz w:val="21"/>
                <w:szCs w:val="21"/>
              </w:rPr>
            </w:pPr>
            <w:r w:rsidRPr="00F16672">
              <w:rPr>
                <w:rFonts w:ascii="Calibri" w:hAnsi="Calibri" w:cs="Calibri"/>
                <w:b/>
                <w:bCs/>
                <w:sz w:val="21"/>
                <w:szCs w:val="21"/>
              </w:rPr>
              <w:t>Evidence from Instructor</w:t>
            </w:r>
          </w:p>
          <w:p w14:paraId="390664F1" w14:textId="77777777" w:rsidR="003B65A8" w:rsidRPr="00F16672" w:rsidRDefault="003B65A8" w:rsidP="00CD475A">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455B3DAE" w14:textId="77777777" w:rsidR="003B65A8" w:rsidRPr="00F16672" w:rsidRDefault="003B65A8" w:rsidP="00CD475A">
            <w:pPr>
              <w:rPr>
                <w:rFonts w:ascii="Calibri" w:hAnsi="Calibri" w:cs="Calibri"/>
                <w:b/>
                <w:sz w:val="8"/>
                <w:szCs w:val="21"/>
              </w:rPr>
            </w:pPr>
          </w:p>
          <w:p w14:paraId="585A04AA" w14:textId="77777777" w:rsidR="003B65A8" w:rsidRPr="00F16672" w:rsidRDefault="003B65A8" w:rsidP="00CD475A">
            <w:pPr>
              <w:rPr>
                <w:rFonts w:ascii="Calibri" w:hAnsi="Calibri" w:cs="Calibri"/>
                <w:sz w:val="21"/>
                <w:szCs w:val="21"/>
              </w:rPr>
            </w:pPr>
            <w:r w:rsidRPr="00F16672">
              <w:rPr>
                <w:rFonts w:ascii="Calibri" w:hAnsi="Calibri" w:cs="Calibri"/>
                <w:b/>
                <w:sz w:val="21"/>
                <w:szCs w:val="21"/>
              </w:rPr>
              <w:t>Peer Review</w:t>
            </w:r>
          </w:p>
        </w:tc>
        <w:tc>
          <w:tcPr>
            <w:tcW w:w="1890" w:type="dxa"/>
          </w:tcPr>
          <w:p w14:paraId="1071E067" w14:textId="77777777" w:rsidR="003B65A8" w:rsidRPr="00F16672" w:rsidRDefault="003B65A8" w:rsidP="00CD475A">
            <w:pPr>
              <w:rPr>
                <w:rFonts w:ascii="Calibri" w:hAnsi="Calibri" w:cs="Calibri"/>
                <w:b/>
                <w:bCs/>
                <w:i/>
                <w:iCs/>
                <w:sz w:val="21"/>
                <w:szCs w:val="21"/>
              </w:rPr>
            </w:pPr>
          </w:p>
          <w:p w14:paraId="7BBA7F72" w14:textId="77777777" w:rsidR="003B65A8" w:rsidRPr="00F16672" w:rsidRDefault="003B65A8" w:rsidP="00CD475A">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3CB822D0"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peer review.</w:t>
            </w:r>
          </w:p>
          <w:p w14:paraId="7F1C5CB3" w14:textId="77777777" w:rsidR="003B65A8" w:rsidRPr="00F16672" w:rsidRDefault="003B65A8" w:rsidP="00CD475A">
            <w:pPr>
              <w:rPr>
                <w:rFonts w:ascii="Calibri" w:hAnsi="Calibri" w:cs="Calibri"/>
                <w:sz w:val="21"/>
                <w:szCs w:val="21"/>
              </w:rPr>
            </w:pPr>
          </w:p>
          <w:p w14:paraId="7E1D48BE" w14:textId="77777777" w:rsidR="003B65A8" w:rsidRPr="00F16672" w:rsidRDefault="003B65A8" w:rsidP="00CD475A">
            <w:pPr>
              <w:rPr>
                <w:rFonts w:ascii="Calibri" w:hAnsi="Calibri" w:cs="Calibri"/>
                <w:sz w:val="21"/>
                <w:szCs w:val="21"/>
              </w:rPr>
            </w:pPr>
          </w:p>
        </w:tc>
        <w:tc>
          <w:tcPr>
            <w:tcW w:w="1890" w:type="dxa"/>
          </w:tcPr>
          <w:p w14:paraId="447C9BD5" w14:textId="77777777" w:rsidR="003B65A8" w:rsidRPr="00F16672" w:rsidRDefault="003B65A8" w:rsidP="00CD475A">
            <w:pPr>
              <w:rPr>
                <w:rFonts w:ascii="Calibri" w:hAnsi="Calibri" w:cs="Calibri"/>
                <w:i/>
                <w:iCs/>
                <w:sz w:val="21"/>
                <w:szCs w:val="21"/>
              </w:rPr>
            </w:pPr>
          </w:p>
          <w:p w14:paraId="7B730920"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07320D29" w14:textId="77777777" w:rsidR="003B65A8" w:rsidRPr="00F16672" w:rsidRDefault="003B65A8" w:rsidP="00CD475A">
            <w:pPr>
              <w:rPr>
                <w:rFonts w:ascii="Calibri" w:hAnsi="Calibri" w:cs="Calibri"/>
                <w:i/>
                <w:iCs/>
                <w:sz w:val="21"/>
                <w:szCs w:val="21"/>
              </w:rPr>
            </w:pPr>
          </w:p>
        </w:tc>
        <w:tc>
          <w:tcPr>
            <w:tcW w:w="1530" w:type="dxa"/>
          </w:tcPr>
          <w:p w14:paraId="262F8D2D" w14:textId="77777777" w:rsidR="003B65A8" w:rsidRPr="00F16672" w:rsidRDefault="003B65A8" w:rsidP="00CD475A">
            <w:pPr>
              <w:rPr>
                <w:rFonts w:ascii="Calibri" w:hAnsi="Calibri" w:cs="Calibri"/>
                <w:i/>
                <w:iCs/>
                <w:sz w:val="22"/>
                <w:szCs w:val="22"/>
              </w:rPr>
            </w:pPr>
          </w:p>
          <w:p w14:paraId="0947C26E" w14:textId="77777777" w:rsidR="003B65A8" w:rsidRPr="00F16672" w:rsidRDefault="003B65A8" w:rsidP="00CD475A">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3B65A8" w:rsidRPr="00F16672" w14:paraId="1C4EF607" w14:textId="77777777" w:rsidTr="00CD475A">
        <w:trPr>
          <w:trHeight w:val="1869"/>
        </w:trPr>
        <w:tc>
          <w:tcPr>
            <w:tcW w:w="3145" w:type="dxa"/>
          </w:tcPr>
          <w:p w14:paraId="4B48BF1A"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3. “Timely, useful feedback on activities and assignments, including indicating students’ progress in course.”</w:t>
            </w:r>
          </w:p>
        </w:tc>
        <w:tc>
          <w:tcPr>
            <w:tcW w:w="4680" w:type="dxa"/>
          </w:tcPr>
          <w:p w14:paraId="40D81998" w14:textId="77777777" w:rsidR="003B65A8" w:rsidRPr="00F16672" w:rsidRDefault="003B65A8" w:rsidP="00CD475A">
            <w:pPr>
              <w:rPr>
                <w:rFonts w:ascii="Calibri" w:hAnsi="Calibri" w:cs="Calibri"/>
                <w:b/>
                <w:sz w:val="21"/>
                <w:szCs w:val="21"/>
              </w:rPr>
            </w:pPr>
            <w:r w:rsidRPr="00F16672">
              <w:rPr>
                <w:rFonts w:ascii="Calibri" w:hAnsi="Calibri" w:cs="Calibri"/>
                <w:b/>
                <w:sz w:val="21"/>
                <w:szCs w:val="21"/>
              </w:rPr>
              <w:t>From Students:</w:t>
            </w:r>
          </w:p>
          <w:p w14:paraId="3D5AAB32" w14:textId="77777777" w:rsidR="003B65A8" w:rsidRPr="00F16672" w:rsidRDefault="003B65A8" w:rsidP="00CD475A">
            <w:pPr>
              <w:ind w:left="76"/>
              <w:rPr>
                <w:rFonts w:ascii="Calibri" w:hAnsi="Calibri" w:cs="Calibri"/>
                <w:sz w:val="21"/>
                <w:szCs w:val="21"/>
                <w:u w:val="single"/>
              </w:rPr>
            </w:pPr>
            <w:r w:rsidRPr="00F16672">
              <w:rPr>
                <w:rFonts w:ascii="Calibri" w:hAnsi="Calibri" w:cs="Calibri"/>
                <w:sz w:val="21"/>
                <w:szCs w:val="21"/>
                <w:u w:val="single"/>
              </w:rPr>
              <w:t>Student Experience Survey</w:t>
            </w:r>
            <w:r w:rsidRPr="00F16672">
              <w:rPr>
                <w:rFonts w:ascii="Calibri" w:hAnsi="Calibri" w:cs="Calibri"/>
                <w:sz w:val="21"/>
                <w:szCs w:val="21"/>
              </w:rPr>
              <w:br/>
              <w:t xml:space="preserve">  Feedback</w:t>
            </w:r>
          </w:p>
          <w:p w14:paraId="5A6661DF" w14:textId="77777777" w:rsidR="003B65A8" w:rsidRPr="00F16672" w:rsidRDefault="003B65A8" w:rsidP="00CD475A">
            <w:pPr>
              <w:rPr>
                <w:rFonts w:ascii="Calibri" w:hAnsi="Calibri" w:cs="Calibri"/>
                <w:sz w:val="10"/>
                <w:szCs w:val="21"/>
              </w:rPr>
            </w:pPr>
          </w:p>
          <w:p w14:paraId="24C59782" w14:textId="77777777" w:rsidR="003B65A8" w:rsidRPr="00F16672" w:rsidRDefault="003B65A8" w:rsidP="00CD475A">
            <w:pPr>
              <w:rPr>
                <w:rFonts w:ascii="Calibri" w:hAnsi="Calibri" w:cs="Calibri"/>
                <w:b/>
                <w:bCs/>
                <w:sz w:val="21"/>
                <w:szCs w:val="21"/>
              </w:rPr>
            </w:pPr>
            <w:r w:rsidRPr="00F16672">
              <w:rPr>
                <w:rFonts w:ascii="Calibri" w:hAnsi="Calibri" w:cs="Calibri"/>
                <w:b/>
                <w:bCs/>
                <w:sz w:val="21"/>
                <w:szCs w:val="21"/>
              </w:rPr>
              <w:t>Evidence from Instructor</w:t>
            </w:r>
          </w:p>
          <w:p w14:paraId="4B52147E" w14:textId="77777777" w:rsidR="003B65A8" w:rsidRPr="00F16672" w:rsidRDefault="003B65A8" w:rsidP="00CD475A">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26E8FD71" w14:textId="77777777" w:rsidR="003B65A8" w:rsidRPr="00F16672" w:rsidRDefault="003B65A8" w:rsidP="00CD475A">
            <w:pPr>
              <w:rPr>
                <w:rFonts w:ascii="Calibri" w:hAnsi="Calibri" w:cs="Calibri"/>
                <w:sz w:val="10"/>
                <w:szCs w:val="21"/>
                <w:u w:val="single"/>
              </w:rPr>
            </w:pPr>
            <w:r w:rsidRPr="00F16672">
              <w:rPr>
                <w:rFonts w:ascii="Calibri" w:hAnsi="Calibri" w:cs="Calibri"/>
                <w:sz w:val="21"/>
                <w:szCs w:val="21"/>
                <w:u w:val="single"/>
              </w:rPr>
              <w:t xml:space="preserve"> </w:t>
            </w:r>
          </w:p>
          <w:p w14:paraId="534F9F75" w14:textId="77777777" w:rsidR="003B65A8" w:rsidRPr="00F16672" w:rsidRDefault="003B65A8" w:rsidP="00CD475A">
            <w:pPr>
              <w:rPr>
                <w:rFonts w:ascii="Calibri" w:hAnsi="Calibri" w:cs="Calibri"/>
                <w:sz w:val="21"/>
                <w:szCs w:val="21"/>
              </w:rPr>
            </w:pPr>
            <w:r w:rsidRPr="00F16672">
              <w:rPr>
                <w:rFonts w:ascii="Calibri" w:hAnsi="Calibri" w:cs="Calibri"/>
                <w:b/>
                <w:sz w:val="21"/>
                <w:szCs w:val="21"/>
              </w:rPr>
              <w:t>Peer Review</w:t>
            </w:r>
          </w:p>
        </w:tc>
        <w:tc>
          <w:tcPr>
            <w:tcW w:w="1890" w:type="dxa"/>
          </w:tcPr>
          <w:p w14:paraId="30A52951" w14:textId="77777777" w:rsidR="003B65A8" w:rsidRPr="00F16672" w:rsidRDefault="003B65A8" w:rsidP="00CD475A">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4B2ECBC9"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peer review.</w:t>
            </w:r>
          </w:p>
        </w:tc>
        <w:tc>
          <w:tcPr>
            <w:tcW w:w="1890" w:type="dxa"/>
          </w:tcPr>
          <w:p w14:paraId="5D4CC32C"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64E85110" w14:textId="77777777" w:rsidR="003B65A8" w:rsidRPr="00F16672" w:rsidRDefault="003B65A8" w:rsidP="00CD475A">
            <w:pPr>
              <w:rPr>
                <w:rFonts w:ascii="Calibri" w:hAnsi="Calibri" w:cs="Calibri"/>
                <w:i/>
                <w:iCs/>
                <w:sz w:val="21"/>
                <w:szCs w:val="21"/>
              </w:rPr>
            </w:pPr>
          </w:p>
        </w:tc>
        <w:tc>
          <w:tcPr>
            <w:tcW w:w="1530" w:type="dxa"/>
          </w:tcPr>
          <w:p w14:paraId="3F7ACA19" w14:textId="77777777" w:rsidR="003B65A8" w:rsidRPr="00F16672" w:rsidRDefault="003B65A8" w:rsidP="00CD475A">
            <w:pPr>
              <w:rPr>
                <w:rFonts w:ascii="Calibri" w:hAnsi="Calibri" w:cs="Calibri"/>
                <w:i/>
                <w:iCs/>
                <w:sz w:val="22"/>
                <w:szCs w:val="22"/>
              </w:rPr>
            </w:pPr>
          </w:p>
          <w:p w14:paraId="64A80183" w14:textId="77777777" w:rsidR="003B65A8" w:rsidRPr="00F16672" w:rsidRDefault="003B65A8" w:rsidP="00CD475A">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r w:rsidR="003B65A8" w:rsidRPr="00F16672" w14:paraId="40D33C64" w14:textId="77777777" w:rsidTr="00CD475A">
        <w:trPr>
          <w:trHeight w:val="70"/>
        </w:trPr>
        <w:tc>
          <w:tcPr>
            <w:tcW w:w="3145" w:type="dxa"/>
          </w:tcPr>
          <w:p w14:paraId="1C41328D"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4. “Instruction designed to engage, challenge and support students.”</w:t>
            </w:r>
          </w:p>
          <w:p w14:paraId="0C3D140E" w14:textId="77777777" w:rsidR="003B65A8" w:rsidRPr="00F16672" w:rsidRDefault="003B65A8" w:rsidP="00CD475A">
            <w:pPr>
              <w:rPr>
                <w:rFonts w:ascii="Calibri" w:hAnsi="Calibri" w:cs="Calibri"/>
                <w:sz w:val="21"/>
                <w:szCs w:val="21"/>
              </w:rPr>
            </w:pPr>
          </w:p>
        </w:tc>
        <w:tc>
          <w:tcPr>
            <w:tcW w:w="4680" w:type="dxa"/>
          </w:tcPr>
          <w:p w14:paraId="1E3725D8" w14:textId="77777777" w:rsidR="003B65A8" w:rsidRPr="00F16672" w:rsidRDefault="003B65A8" w:rsidP="00CD475A">
            <w:pPr>
              <w:rPr>
                <w:rFonts w:ascii="Calibri" w:hAnsi="Calibri" w:cs="Calibri"/>
                <w:b/>
                <w:sz w:val="21"/>
                <w:szCs w:val="21"/>
              </w:rPr>
            </w:pPr>
            <w:r w:rsidRPr="00F16672">
              <w:rPr>
                <w:rFonts w:ascii="Calibri" w:hAnsi="Calibri" w:cs="Calibri"/>
                <w:b/>
                <w:sz w:val="21"/>
                <w:szCs w:val="21"/>
              </w:rPr>
              <w:t>From Students:</w:t>
            </w:r>
          </w:p>
          <w:p w14:paraId="44B39141" w14:textId="77777777" w:rsidR="003B65A8" w:rsidRPr="00F16672" w:rsidRDefault="003B65A8" w:rsidP="00CD475A">
            <w:pPr>
              <w:ind w:left="76"/>
              <w:rPr>
                <w:rFonts w:ascii="Calibri" w:hAnsi="Calibri" w:cs="Calibri"/>
                <w:sz w:val="21"/>
                <w:szCs w:val="21"/>
                <w:u w:val="single"/>
              </w:rPr>
            </w:pPr>
            <w:r w:rsidRPr="00F16672">
              <w:rPr>
                <w:rFonts w:ascii="Calibri" w:hAnsi="Calibri" w:cs="Calibri"/>
                <w:sz w:val="21"/>
                <w:szCs w:val="21"/>
                <w:u w:val="single"/>
              </w:rPr>
              <w:t>Student Experience Survey</w:t>
            </w:r>
          </w:p>
          <w:p w14:paraId="37D856E3"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 xml:space="preserve">  Challenge of the course</w:t>
            </w:r>
          </w:p>
          <w:p w14:paraId="018A0801"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 xml:space="preserve">  Level of support </w:t>
            </w:r>
          </w:p>
          <w:p w14:paraId="2761B10F" w14:textId="77777777" w:rsidR="003B65A8" w:rsidRPr="00F16672" w:rsidRDefault="003B65A8" w:rsidP="00CD475A">
            <w:pPr>
              <w:rPr>
                <w:rFonts w:ascii="Calibri" w:hAnsi="Calibri" w:cs="Calibri"/>
                <w:sz w:val="21"/>
                <w:szCs w:val="21"/>
              </w:rPr>
            </w:pPr>
            <w:r w:rsidRPr="00F16672">
              <w:rPr>
                <w:rFonts w:ascii="Calibri" w:hAnsi="Calibri" w:cs="Calibri"/>
                <w:sz w:val="21"/>
                <w:szCs w:val="21"/>
              </w:rPr>
              <w:t xml:space="preserve">  Degree of active learning</w:t>
            </w:r>
          </w:p>
          <w:p w14:paraId="69D243BF" w14:textId="77777777" w:rsidR="003B65A8" w:rsidRPr="00F16672" w:rsidRDefault="003B65A8" w:rsidP="00CD475A">
            <w:pPr>
              <w:rPr>
                <w:rFonts w:ascii="Calibri" w:hAnsi="Calibri" w:cs="Calibri"/>
                <w:sz w:val="4"/>
                <w:szCs w:val="21"/>
              </w:rPr>
            </w:pPr>
          </w:p>
          <w:p w14:paraId="427DDDAD" w14:textId="77777777" w:rsidR="003B65A8" w:rsidRPr="00F16672" w:rsidRDefault="003B65A8" w:rsidP="00CD475A">
            <w:pPr>
              <w:rPr>
                <w:rFonts w:ascii="Calibri" w:hAnsi="Calibri" w:cs="Calibri"/>
                <w:b/>
                <w:bCs/>
                <w:sz w:val="21"/>
                <w:szCs w:val="21"/>
              </w:rPr>
            </w:pPr>
            <w:r w:rsidRPr="00F16672">
              <w:rPr>
                <w:rFonts w:ascii="Calibri" w:hAnsi="Calibri" w:cs="Calibri"/>
                <w:b/>
                <w:bCs/>
                <w:sz w:val="21"/>
                <w:szCs w:val="21"/>
              </w:rPr>
              <w:t>Evidence from Instructor</w:t>
            </w:r>
          </w:p>
          <w:p w14:paraId="71AE0B90" w14:textId="77777777" w:rsidR="003B65A8" w:rsidRPr="00F16672" w:rsidRDefault="003B65A8" w:rsidP="00CD475A">
            <w:pPr>
              <w:ind w:left="76"/>
              <w:rPr>
                <w:rFonts w:ascii="Calibri" w:hAnsi="Calibri" w:cs="Calibri"/>
                <w:b/>
                <w:bCs/>
                <w:sz w:val="21"/>
                <w:szCs w:val="21"/>
              </w:rPr>
            </w:pPr>
            <w:r w:rsidRPr="00F16672">
              <w:rPr>
                <w:rFonts w:ascii="Calibri" w:hAnsi="Calibri" w:cs="Calibri"/>
                <w:sz w:val="21"/>
                <w:szCs w:val="21"/>
              </w:rPr>
              <w:t>Sources include Instructor Reflections, teaching statement, etc.</w:t>
            </w:r>
            <w:r w:rsidRPr="00F16672">
              <w:rPr>
                <w:rFonts w:ascii="Calibri" w:hAnsi="Calibri" w:cs="Calibri"/>
                <w:b/>
                <w:bCs/>
                <w:sz w:val="21"/>
                <w:szCs w:val="21"/>
              </w:rPr>
              <w:t xml:space="preserve">     </w:t>
            </w:r>
          </w:p>
          <w:p w14:paraId="3CFE8BB9" w14:textId="77777777" w:rsidR="003B65A8" w:rsidRPr="00F16672" w:rsidRDefault="003B65A8" w:rsidP="00CD475A">
            <w:pPr>
              <w:rPr>
                <w:rFonts w:ascii="Calibri" w:hAnsi="Calibri" w:cs="Calibri"/>
                <w:sz w:val="21"/>
                <w:szCs w:val="21"/>
              </w:rPr>
            </w:pPr>
            <w:r w:rsidRPr="00F16672">
              <w:rPr>
                <w:rFonts w:ascii="Calibri" w:hAnsi="Calibri" w:cs="Calibri"/>
                <w:b/>
                <w:sz w:val="21"/>
                <w:szCs w:val="21"/>
              </w:rPr>
              <w:t>Peer Review</w:t>
            </w:r>
          </w:p>
          <w:p w14:paraId="0C430E27" w14:textId="77777777" w:rsidR="003B65A8" w:rsidRPr="00F16672" w:rsidRDefault="003B65A8" w:rsidP="00CD475A">
            <w:pPr>
              <w:ind w:left="76"/>
              <w:rPr>
                <w:rFonts w:ascii="Calibri" w:hAnsi="Calibri" w:cs="Calibri"/>
                <w:sz w:val="21"/>
                <w:szCs w:val="21"/>
              </w:rPr>
            </w:pPr>
          </w:p>
        </w:tc>
        <w:tc>
          <w:tcPr>
            <w:tcW w:w="1890" w:type="dxa"/>
          </w:tcPr>
          <w:p w14:paraId="0382AEC3" w14:textId="77777777" w:rsidR="003B65A8" w:rsidRPr="00F16672" w:rsidRDefault="003B65A8" w:rsidP="00CD475A">
            <w:pPr>
              <w:rPr>
                <w:rFonts w:ascii="Calibri" w:hAnsi="Calibri" w:cs="Calibri"/>
                <w:i/>
                <w:iCs/>
                <w:sz w:val="21"/>
                <w:szCs w:val="21"/>
              </w:rPr>
            </w:pPr>
            <w:r w:rsidRPr="00F16672">
              <w:rPr>
                <w:rFonts w:ascii="Calibri" w:hAnsi="Calibri" w:cs="Calibri"/>
                <w:b/>
                <w:bCs/>
                <w:i/>
                <w:iCs/>
                <w:sz w:val="21"/>
                <w:szCs w:val="21"/>
              </w:rPr>
              <w:t>Pattern of concern</w:t>
            </w:r>
            <w:r w:rsidRPr="00F16672">
              <w:rPr>
                <w:rFonts w:ascii="Calibri" w:hAnsi="Calibri" w:cs="Calibri"/>
                <w:i/>
                <w:iCs/>
                <w:sz w:val="21"/>
                <w:szCs w:val="21"/>
              </w:rPr>
              <w:t xml:space="preserve"> based on student feedback, evidence from the instructor,</w:t>
            </w:r>
          </w:p>
          <w:p w14:paraId="477711FB"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peer review.</w:t>
            </w:r>
          </w:p>
        </w:tc>
        <w:tc>
          <w:tcPr>
            <w:tcW w:w="1890" w:type="dxa"/>
          </w:tcPr>
          <w:p w14:paraId="3DF9AB4B" w14:textId="77777777" w:rsidR="003B65A8" w:rsidRPr="00F16672" w:rsidRDefault="003B65A8" w:rsidP="00CD475A">
            <w:pPr>
              <w:rPr>
                <w:rFonts w:ascii="Calibri" w:hAnsi="Calibri" w:cs="Calibri"/>
                <w:i/>
                <w:iCs/>
                <w:sz w:val="21"/>
                <w:szCs w:val="21"/>
              </w:rPr>
            </w:pPr>
            <w:r w:rsidRPr="00F16672">
              <w:rPr>
                <w:rFonts w:ascii="Calibri" w:hAnsi="Calibri" w:cs="Calibri"/>
                <w:i/>
                <w:iCs/>
                <w:sz w:val="21"/>
                <w:szCs w:val="21"/>
              </w:rPr>
              <w:t xml:space="preserve">Meets the condition </w:t>
            </w:r>
            <w:r w:rsidRPr="00F16672">
              <w:rPr>
                <w:rFonts w:ascii="Calibri" w:hAnsi="Calibri" w:cs="Calibri"/>
                <w:b/>
                <w:bCs/>
                <w:i/>
                <w:iCs/>
                <w:sz w:val="21"/>
                <w:szCs w:val="21"/>
              </w:rPr>
              <w:t>consistently</w:t>
            </w:r>
            <w:r w:rsidRPr="00F16672">
              <w:rPr>
                <w:rFonts w:ascii="Calibri" w:hAnsi="Calibri" w:cs="Calibri"/>
                <w:i/>
                <w:iCs/>
                <w:sz w:val="21"/>
                <w:szCs w:val="21"/>
              </w:rPr>
              <w:t xml:space="preserve"> or shows a </w:t>
            </w:r>
            <w:r w:rsidRPr="00F16672">
              <w:rPr>
                <w:rFonts w:ascii="Calibri" w:hAnsi="Calibri" w:cs="Calibri"/>
                <w:b/>
                <w:bCs/>
                <w:i/>
                <w:iCs/>
                <w:sz w:val="21"/>
                <w:szCs w:val="21"/>
              </w:rPr>
              <w:t xml:space="preserve">pattern of improvement </w:t>
            </w:r>
            <w:r w:rsidRPr="00F16672">
              <w:rPr>
                <w:rFonts w:ascii="Calibri" w:hAnsi="Calibri" w:cs="Calibri"/>
                <w:i/>
                <w:iCs/>
                <w:sz w:val="21"/>
                <w:szCs w:val="21"/>
              </w:rPr>
              <w:t>during the review window.</w:t>
            </w:r>
          </w:p>
          <w:p w14:paraId="2E2D1F4F" w14:textId="77777777" w:rsidR="003B65A8" w:rsidRPr="00F16672" w:rsidRDefault="003B65A8" w:rsidP="00CD475A">
            <w:pPr>
              <w:rPr>
                <w:rFonts w:ascii="Calibri" w:hAnsi="Calibri" w:cs="Calibri"/>
                <w:i/>
                <w:iCs/>
                <w:sz w:val="21"/>
                <w:szCs w:val="21"/>
              </w:rPr>
            </w:pPr>
          </w:p>
        </w:tc>
        <w:tc>
          <w:tcPr>
            <w:tcW w:w="1530" w:type="dxa"/>
          </w:tcPr>
          <w:p w14:paraId="1416E2FB" w14:textId="77777777" w:rsidR="003B65A8" w:rsidRPr="00F16672" w:rsidRDefault="003B65A8" w:rsidP="00CD475A">
            <w:pPr>
              <w:rPr>
                <w:rFonts w:ascii="Calibri" w:hAnsi="Calibri" w:cs="Calibri"/>
                <w:i/>
                <w:iCs/>
                <w:sz w:val="22"/>
                <w:szCs w:val="22"/>
              </w:rPr>
            </w:pPr>
          </w:p>
          <w:p w14:paraId="4D0E8363" w14:textId="77777777" w:rsidR="003B65A8" w:rsidRPr="00F16672" w:rsidRDefault="003B65A8" w:rsidP="00CD475A">
            <w:pPr>
              <w:rPr>
                <w:rFonts w:ascii="Calibri" w:hAnsi="Calibri" w:cs="Calibri"/>
                <w:sz w:val="22"/>
                <w:szCs w:val="22"/>
              </w:rPr>
            </w:pPr>
            <w:r w:rsidRPr="00F16672">
              <w:rPr>
                <w:rFonts w:ascii="Calibri" w:hAnsi="Calibri" w:cs="Calibri"/>
                <w:i/>
                <w:iCs/>
                <w:sz w:val="22"/>
                <w:szCs w:val="22"/>
              </w:rPr>
              <w:t>Provide evidence the instructor excels with respect to this condition.</w:t>
            </w:r>
          </w:p>
        </w:tc>
      </w:tr>
    </w:tbl>
    <w:p w14:paraId="02C0907D" w14:textId="77777777" w:rsidR="003B65A8" w:rsidRPr="00470EFA" w:rsidRDefault="003B65A8" w:rsidP="003B65A8">
      <w:pPr>
        <w:rPr>
          <w:b/>
          <w:bCs/>
        </w:rPr>
      </w:pPr>
    </w:p>
    <w:tbl>
      <w:tblPr>
        <w:tblStyle w:val="TableGrid"/>
        <w:tblpPr w:leftFromText="180" w:rightFromText="180" w:vertAnchor="text" w:tblpY="1"/>
        <w:tblOverlap w:val="never"/>
        <w:tblW w:w="13135" w:type="dxa"/>
        <w:tblLook w:val="04A0" w:firstRow="1" w:lastRow="0" w:firstColumn="1" w:lastColumn="0" w:noHBand="0" w:noVBand="1"/>
      </w:tblPr>
      <w:tblGrid>
        <w:gridCol w:w="6889"/>
        <w:gridCol w:w="6246"/>
      </w:tblGrid>
      <w:tr w:rsidR="003B65A8" w:rsidRPr="009F3803" w14:paraId="052EF955" w14:textId="77777777" w:rsidTr="00CD475A">
        <w:trPr>
          <w:trHeight w:val="432"/>
        </w:trPr>
        <w:tc>
          <w:tcPr>
            <w:tcW w:w="6889" w:type="dxa"/>
            <w:shd w:val="clear" w:color="auto" w:fill="B4C6E7" w:themeFill="accent1" w:themeFillTint="66"/>
            <w:vAlign w:val="bottom"/>
          </w:tcPr>
          <w:p w14:paraId="3073BBD1" w14:textId="77777777" w:rsidR="003B65A8" w:rsidRPr="009F3803" w:rsidRDefault="003B65A8" w:rsidP="00CD475A">
            <w:pPr>
              <w:rPr>
                <w:rFonts w:ascii="Calibri" w:hAnsi="Calibri" w:cs="Calibri"/>
                <w:b/>
                <w:bCs/>
                <w:u w:val="single"/>
              </w:rPr>
            </w:pPr>
            <w:r w:rsidRPr="009F3803">
              <w:rPr>
                <w:rFonts w:ascii="Calibri" w:hAnsi="Calibri" w:cs="Calibri"/>
                <w:b/>
                <w:bCs/>
                <w:u w:val="single"/>
              </w:rPr>
              <w:t>Other Positive Factors</w:t>
            </w:r>
          </w:p>
          <w:p w14:paraId="62F90171" w14:textId="77777777" w:rsidR="003B65A8" w:rsidRPr="009F3803" w:rsidRDefault="003B65A8" w:rsidP="00CD475A">
            <w:pPr>
              <w:rPr>
                <w:rFonts w:ascii="Calibri" w:hAnsi="Calibri" w:cs="Calibri"/>
              </w:rPr>
            </w:pPr>
            <w:r w:rsidRPr="009F3803">
              <w:rPr>
                <w:rFonts w:ascii="Calibri" w:hAnsi="Calibri" w:cs="Calibri"/>
              </w:rPr>
              <w:t>These are not required for an evaluation of "exceeds expectations,'' but in some cases may improve an evaluation from "meets expectations" to "exceeds expectations.''</w:t>
            </w:r>
          </w:p>
          <w:p w14:paraId="05B92598" w14:textId="77777777" w:rsidR="003B65A8" w:rsidRPr="009F3803" w:rsidRDefault="003B65A8" w:rsidP="00CD475A">
            <w:pPr>
              <w:rPr>
                <w:rFonts w:ascii="Calibri" w:hAnsi="Calibri" w:cs="Calibri"/>
              </w:rPr>
            </w:pPr>
            <w:r w:rsidRPr="009F3803">
              <w:rPr>
                <w:rFonts w:ascii="Calibri" w:hAnsi="Calibri" w:cs="Calibri"/>
                <w:b/>
              </w:rPr>
              <w:t>These include, but are not limited to:</w:t>
            </w:r>
          </w:p>
        </w:tc>
        <w:tc>
          <w:tcPr>
            <w:tcW w:w="6246" w:type="dxa"/>
            <w:shd w:val="clear" w:color="auto" w:fill="B4C6E7" w:themeFill="accent1" w:themeFillTint="66"/>
            <w:vAlign w:val="bottom"/>
          </w:tcPr>
          <w:p w14:paraId="2AE3EE05" w14:textId="77777777" w:rsidR="003B65A8" w:rsidRPr="00F11CE4" w:rsidRDefault="003B65A8" w:rsidP="00CD475A">
            <w:pPr>
              <w:jc w:val="center"/>
              <w:rPr>
                <w:rFonts w:ascii="Calibri" w:hAnsi="Calibri" w:cs="Calibri"/>
                <w:b/>
                <w:bCs/>
              </w:rPr>
            </w:pPr>
            <w:r w:rsidRPr="00F11CE4">
              <w:rPr>
                <w:rFonts w:ascii="Calibri" w:hAnsi="Calibri" w:cs="Calibri"/>
                <w:b/>
                <w:bCs/>
              </w:rPr>
              <w:t>Evalu</w:t>
            </w:r>
            <w:r>
              <w:rPr>
                <w:rFonts w:ascii="Calibri" w:hAnsi="Calibri" w:cs="Calibri"/>
                <w:b/>
                <w:bCs/>
              </w:rPr>
              <w:t>ation Notes</w:t>
            </w:r>
          </w:p>
        </w:tc>
      </w:tr>
      <w:tr w:rsidR="003B65A8" w:rsidRPr="00F16672" w14:paraId="24F66D89" w14:textId="77777777" w:rsidTr="00CD475A">
        <w:trPr>
          <w:trHeight w:val="432"/>
        </w:trPr>
        <w:tc>
          <w:tcPr>
            <w:tcW w:w="6889" w:type="dxa"/>
          </w:tcPr>
          <w:p w14:paraId="761FD83D" w14:textId="77777777" w:rsidR="003B65A8" w:rsidRPr="00F16672" w:rsidRDefault="003B65A8" w:rsidP="00CD475A">
            <w:pPr>
              <w:rPr>
                <w:rFonts w:ascii="Calibri" w:hAnsi="Calibri" w:cs="Calibri"/>
                <w:b/>
                <w:sz w:val="22"/>
                <w:szCs w:val="16"/>
              </w:rPr>
            </w:pPr>
            <w:r>
              <w:rPr>
                <w:rFonts w:ascii="Calibri" w:hAnsi="Calibri" w:cs="Calibri"/>
                <w:sz w:val="22"/>
                <w:szCs w:val="16"/>
              </w:rPr>
              <w:t>P</w:t>
            </w:r>
            <w:r w:rsidRPr="00F16672">
              <w:rPr>
                <w:rFonts w:ascii="Calibri" w:hAnsi="Calibri" w:cs="Calibri"/>
                <w:sz w:val="22"/>
                <w:szCs w:val="16"/>
              </w:rPr>
              <w:t>articipation in professional teaching development, and/or engagement in campus or national discussions about quality pedagogy and curricula</w:t>
            </w:r>
          </w:p>
        </w:tc>
        <w:tc>
          <w:tcPr>
            <w:tcW w:w="6246" w:type="dxa"/>
          </w:tcPr>
          <w:p w14:paraId="3EB79C5D" w14:textId="77777777" w:rsidR="003B65A8" w:rsidRDefault="003B65A8" w:rsidP="00CD475A">
            <w:pPr>
              <w:rPr>
                <w:rFonts w:ascii="Calibri" w:hAnsi="Calibri" w:cs="Calibri"/>
                <w:sz w:val="22"/>
                <w:szCs w:val="16"/>
              </w:rPr>
            </w:pPr>
          </w:p>
        </w:tc>
      </w:tr>
      <w:tr w:rsidR="003B65A8" w:rsidRPr="00F16672" w14:paraId="2F02DA79" w14:textId="77777777" w:rsidTr="00CD475A">
        <w:trPr>
          <w:trHeight w:val="276"/>
        </w:trPr>
        <w:tc>
          <w:tcPr>
            <w:tcW w:w="6889" w:type="dxa"/>
          </w:tcPr>
          <w:p w14:paraId="1CD4DAC4" w14:textId="77777777" w:rsidR="003B65A8" w:rsidRPr="00F16672" w:rsidRDefault="003B65A8" w:rsidP="00CD475A">
            <w:pPr>
              <w:rPr>
                <w:rFonts w:ascii="Calibri" w:hAnsi="Calibri" w:cs="Calibri"/>
                <w:sz w:val="22"/>
                <w:szCs w:val="16"/>
              </w:rPr>
            </w:pPr>
            <w:r>
              <w:rPr>
                <w:rFonts w:ascii="Calibri" w:hAnsi="Calibri" w:cs="Calibri"/>
                <w:sz w:val="22"/>
                <w:szCs w:val="16"/>
              </w:rPr>
              <w:t>D</w:t>
            </w:r>
            <w:r w:rsidRPr="00F16672">
              <w:rPr>
                <w:rFonts w:ascii="Calibri" w:hAnsi="Calibri" w:cs="Calibri"/>
                <w:sz w:val="22"/>
                <w:szCs w:val="16"/>
              </w:rPr>
              <w:t xml:space="preserve">evelopment of new courses </w:t>
            </w:r>
          </w:p>
          <w:p w14:paraId="2CD95B4F" w14:textId="77777777" w:rsidR="003B65A8" w:rsidRPr="00F16672" w:rsidRDefault="003B65A8" w:rsidP="00CD475A">
            <w:pPr>
              <w:rPr>
                <w:rFonts w:ascii="Calibri" w:hAnsi="Calibri" w:cs="Calibri"/>
                <w:b/>
                <w:sz w:val="22"/>
                <w:szCs w:val="16"/>
              </w:rPr>
            </w:pPr>
            <w:r w:rsidRPr="00F16672">
              <w:rPr>
                <w:rFonts w:ascii="Calibri" w:hAnsi="Calibri" w:cs="Calibri"/>
                <w:sz w:val="22"/>
                <w:szCs w:val="16"/>
              </w:rPr>
              <w:t>(Note: Simply developing a new course is not necessarily noteworthy, but developing an exemplar course that uses innovative and evidence-based teaching practices may be)</w:t>
            </w:r>
          </w:p>
        </w:tc>
        <w:tc>
          <w:tcPr>
            <w:tcW w:w="6246" w:type="dxa"/>
          </w:tcPr>
          <w:p w14:paraId="2990B1D4" w14:textId="77777777" w:rsidR="003B65A8" w:rsidRDefault="003B65A8" w:rsidP="00CD475A">
            <w:pPr>
              <w:rPr>
                <w:rFonts w:ascii="Calibri" w:hAnsi="Calibri" w:cs="Calibri"/>
                <w:sz w:val="22"/>
                <w:szCs w:val="16"/>
              </w:rPr>
            </w:pPr>
          </w:p>
        </w:tc>
      </w:tr>
      <w:tr w:rsidR="003B65A8" w:rsidRPr="00F16672" w14:paraId="35D73FD6" w14:textId="77777777" w:rsidTr="00CD475A">
        <w:trPr>
          <w:trHeight w:val="432"/>
        </w:trPr>
        <w:tc>
          <w:tcPr>
            <w:tcW w:w="6889" w:type="dxa"/>
          </w:tcPr>
          <w:p w14:paraId="1B84203D" w14:textId="77777777" w:rsidR="003B65A8" w:rsidRPr="00F16672" w:rsidRDefault="003B65A8" w:rsidP="00CD475A">
            <w:pPr>
              <w:rPr>
                <w:rFonts w:ascii="Calibri" w:hAnsi="Calibri" w:cs="Calibri"/>
                <w:b/>
                <w:sz w:val="22"/>
                <w:szCs w:val="16"/>
              </w:rPr>
            </w:pPr>
            <w:r>
              <w:rPr>
                <w:rFonts w:ascii="Calibri" w:hAnsi="Calibri" w:cs="Calibri"/>
                <w:sz w:val="22"/>
                <w:szCs w:val="16"/>
              </w:rPr>
              <w:t>F</w:t>
            </w:r>
            <w:r w:rsidRPr="00F16672">
              <w:rPr>
                <w:rFonts w:ascii="Calibri" w:hAnsi="Calibri" w:cs="Calibri"/>
                <w:sz w:val="22"/>
                <w:szCs w:val="16"/>
              </w:rPr>
              <w:t>acilitation of productive student interaction and peer learning</w:t>
            </w:r>
          </w:p>
        </w:tc>
        <w:tc>
          <w:tcPr>
            <w:tcW w:w="6246" w:type="dxa"/>
          </w:tcPr>
          <w:p w14:paraId="36D57431" w14:textId="77777777" w:rsidR="003B65A8" w:rsidRDefault="003B65A8" w:rsidP="00CD475A">
            <w:pPr>
              <w:rPr>
                <w:rFonts w:ascii="Calibri" w:hAnsi="Calibri" w:cs="Calibri"/>
                <w:sz w:val="22"/>
                <w:szCs w:val="16"/>
              </w:rPr>
            </w:pPr>
          </w:p>
        </w:tc>
      </w:tr>
      <w:tr w:rsidR="003B65A8" w:rsidRPr="00F16672" w14:paraId="24B6DCCD" w14:textId="77777777" w:rsidTr="00CD475A">
        <w:trPr>
          <w:trHeight w:val="432"/>
        </w:trPr>
        <w:tc>
          <w:tcPr>
            <w:tcW w:w="6889" w:type="dxa"/>
          </w:tcPr>
          <w:p w14:paraId="1DB8CBE3" w14:textId="77777777" w:rsidR="003B65A8" w:rsidRPr="00F16672" w:rsidRDefault="003B65A8" w:rsidP="00CD475A">
            <w:pPr>
              <w:rPr>
                <w:rFonts w:ascii="Calibri" w:hAnsi="Calibri" w:cs="Calibri"/>
                <w:b/>
                <w:sz w:val="22"/>
                <w:szCs w:val="16"/>
              </w:rPr>
            </w:pPr>
            <w:r>
              <w:rPr>
                <w:rFonts w:ascii="Calibri" w:hAnsi="Calibri" w:cs="Calibri"/>
                <w:sz w:val="22"/>
                <w:szCs w:val="16"/>
              </w:rPr>
              <w:t>C</w:t>
            </w:r>
            <w:r w:rsidRPr="00F16672">
              <w:rPr>
                <w:rFonts w:ascii="Calibri" w:hAnsi="Calibri" w:cs="Calibri"/>
                <w:sz w:val="22"/>
                <w:szCs w:val="16"/>
              </w:rPr>
              <w:t>ontribution to student learning outside the classroom as demonstrated by, for example, the development of co-curricular activities or community-engaged projects, or a coherent approach to academic coaching and skill-building in office hours</w:t>
            </w:r>
          </w:p>
        </w:tc>
        <w:tc>
          <w:tcPr>
            <w:tcW w:w="6246" w:type="dxa"/>
          </w:tcPr>
          <w:p w14:paraId="55728075" w14:textId="77777777" w:rsidR="003B65A8" w:rsidRDefault="003B65A8" w:rsidP="00CD475A">
            <w:pPr>
              <w:rPr>
                <w:rFonts w:ascii="Calibri" w:hAnsi="Calibri" w:cs="Calibri"/>
                <w:sz w:val="22"/>
                <w:szCs w:val="16"/>
              </w:rPr>
            </w:pPr>
          </w:p>
        </w:tc>
      </w:tr>
      <w:tr w:rsidR="003B65A8" w:rsidRPr="00F16672" w14:paraId="290D3851" w14:textId="77777777" w:rsidTr="00CD475A">
        <w:trPr>
          <w:trHeight w:val="432"/>
        </w:trPr>
        <w:tc>
          <w:tcPr>
            <w:tcW w:w="6889" w:type="dxa"/>
          </w:tcPr>
          <w:p w14:paraId="16416537" w14:textId="77777777" w:rsidR="003B65A8" w:rsidRPr="00F16672" w:rsidRDefault="003B65A8" w:rsidP="00CD475A">
            <w:pPr>
              <w:rPr>
                <w:rFonts w:ascii="Calibri" w:hAnsi="Calibri" w:cs="Calibri"/>
                <w:b/>
                <w:sz w:val="22"/>
                <w:szCs w:val="16"/>
              </w:rPr>
            </w:pPr>
            <w:r>
              <w:rPr>
                <w:rFonts w:ascii="Calibri" w:hAnsi="Calibri" w:cs="Calibri"/>
                <w:sz w:val="22"/>
                <w:szCs w:val="16"/>
              </w:rPr>
              <w:t>C</w:t>
            </w:r>
            <w:r w:rsidRPr="00F16672">
              <w:rPr>
                <w:rFonts w:ascii="Calibri" w:hAnsi="Calibri" w:cs="Calibri"/>
                <w:sz w:val="22"/>
                <w:szCs w:val="16"/>
              </w:rPr>
              <w:t>ontribution of teaching to the Clark Honors College, departmental honors, first-year experiences, or other educational excellence and student success initiatives</w:t>
            </w:r>
          </w:p>
        </w:tc>
        <w:tc>
          <w:tcPr>
            <w:tcW w:w="6246" w:type="dxa"/>
          </w:tcPr>
          <w:p w14:paraId="65D4A00E" w14:textId="77777777" w:rsidR="003B65A8" w:rsidRDefault="003B65A8" w:rsidP="00CD475A">
            <w:pPr>
              <w:rPr>
                <w:rFonts w:ascii="Calibri" w:hAnsi="Calibri" w:cs="Calibri"/>
                <w:sz w:val="22"/>
                <w:szCs w:val="16"/>
              </w:rPr>
            </w:pPr>
          </w:p>
        </w:tc>
      </w:tr>
      <w:tr w:rsidR="003B65A8" w:rsidRPr="00F16672" w14:paraId="7D4F1768" w14:textId="77777777" w:rsidTr="00CD475A">
        <w:trPr>
          <w:trHeight w:val="432"/>
        </w:trPr>
        <w:tc>
          <w:tcPr>
            <w:tcW w:w="6889" w:type="dxa"/>
          </w:tcPr>
          <w:p w14:paraId="7B363F3C" w14:textId="77777777" w:rsidR="003B65A8" w:rsidRPr="00F16672" w:rsidRDefault="003B65A8" w:rsidP="00CD475A">
            <w:pPr>
              <w:rPr>
                <w:rFonts w:ascii="Calibri" w:hAnsi="Calibri" w:cs="Calibri"/>
                <w:b/>
                <w:sz w:val="22"/>
                <w:szCs w:val="16"/>
              </w:rPr>
            </w:pPr>
            <w:r>
              <w:rPr>
                <w:rFonts w:ascii="Calibri" w:hAnsi="Calibri" w:cs="Calibri"/>
                <w:sz w:val="22"/>
                <w:szCs w:val="16"/>
              </w:rPr>
              <w:t>G</w:t>
            </w:r>
            <w:r w:rsidRPr="00F16672">
              <w:rPr>
                <w:rFonts w:ascii="Calibri" w:hAnsi="Calibri" w:cs="Calibri"/>
                <w:sz w:val="22"/>
                <w:szCs w:val="16"/>
              </w:rPr>
              <w:t>rants, fellowship or other awards for teaching excellence and innovation</w:t>
            </w:r>
          </w:p>
        </w:tc>
        <w:tc>
          <w:tcPr>
            <w:tcW w:w="6246" w:type="dxa"/>
          </w:tcPr>
          <w:p w14:paraId="6B24C965" w14:textId="77777777" w:rsidR="003B65A8" w:rsidRDefault="003B65A8" w:rsidP="00CD475A">
            <w:pPr>
              <w:rPr>
                <w:rFonts w:ascii="Calibri" w:hAnsi="Calibri" w:cs="Calibri"/>
                <w:sz w:val="22"/>
                <w:szCs w:val="16"/>
              </w:rPr>
            </w:pPr>
          </w:p>
        </w:tc>
      </w:tr>
      <w:tr w:rsidR="003B65A8" w:rsidRPr="00F16672" w14:paraId="56574839" w14:textId="77777777" w:rsidTr="00CD475A">
        <w:trPr>
          <w:trHeight w:val="432"/>
        </w:trPr>
        <w:tc>
          <w:tcPr>
            <w:tcW w:w="6889" w:type="dxa"/>
          </w:tcPr>
          <w:p w14:paraId="5E41EA63" w14:textId="77777777" w:rsidR="003B65A8" w:rsidRPr="00F16672" w:rsidRDefault="003B65A8" w:rsidP="00CD475A">
            <w:pPr>
              <w:rPr>
                <w:rFonts w:ascii="Calibri" w:hAnsi="Calibri" w:cs="Calibri"/>
                <w:b/>
                <w:sz w:val="22"/>
                <w:szCs w:val="16"/>
              </w:rPr>
            </w:pPr>
            <w:r>
              <w:rPr>
                <w:rFonts w:ascii="Calibri" w:hAnsi="Calibri" w:cs="Calibri"/>
                <w:sz w:val="22"/>
                <w:szCs w:val="16"/>
              </w:rPr>
              <w:t>S</w:t>
            </w:r>
            <w:r w:rsidRPr="00F16672">
              <w:rPr>
                <w:rFonts w:ascii="Calibri" w:hAnsi="Calibri" w:cs="Calibri"/>
                <w:sz w:val="22"/>
                <w:szCs w:val="16"/>
              </w:rPr>
              <w:t>upervision of student research/creative activity of graduate and undergraduate students beyond the mentoring expected as part of one’s professional responsibilities such as joint conference presentations, co-authorship of research articles, creative production and other work, and teaching independent study, research, and readings courses</w:t>
            </w:r>
          </w:p>
        </w:tc>
        <w:tc>
          <w:tcPr>
            <w:tcW w:w="6246" w:type="dxa"/>
          </w:tcPr>
          <w:p w14:paraId="21C9D0AD" w14:textId="77777777" w:rsidR="003B65A8" w:rsidRDefault="003B65A8" w:rsidP="00CD475A">
            <w:pPr>
              <w:rPr>
                <w:rFonts w:ascii="Calibri" w:hAnsi="Calibri" w:cs="Calibri"/>
                <w:sz w:val="22"/>
                <w:szCs w:val="16"/>
              </w:rPr>
            </w:pPr>
          </w:p>
        </w:tc>
      </w:tr>
      <w:tr w:rsidR="003B65A8" w:rsidRPr="00F16672" w14:paraId="7822F5E7" w14:textId="77777777" w:rsidTr="00CD475A">
        <w:trPr>
          <w:trHeight w:val="348"/>
        </w:trPr>
        <w:tc>
          <w:tcPr>
            <w:tcW w:w="6889" w:type="dxa"/>
          </w:tcPr>
          <w:p w14:paraId="6D7AA891" w14:textId="0E0E1064" w:rsidR="003B65A8" w:rsidRPr="00F16672" w:rsidRDefault="003B65A8" w:rsidP="00CD475A">
            <w:pPr>
              <w:rPr>
                <w:rFonts w:ascii="Calibri" w:hAnsi="Calibri" w:cs="Calibri"/>
                <w:b/>
                <w:sz w:val="22"/>
                <w:szCs w:val="16"/>
              </w:rPr>
            </w:pPr>
            <w:r>
              <w:rPr>
                <w:rFonts w:ascii="Calibri" w:hAnsi="Calibri" w:cs="Calibri"/>
                <w:sz w:val="22"/>
                <w:szCs w:val="16"/>
              </w:rPr>
              <w:t>S</w:t>
            </w:r>
            <w:r w:rsidRPr="00F16672">
              <w:rPr>
                <w:rFonts w:ascii="Calibri" w:hAnsi="Calibri" w:cs="Calibri"/>
                <w:sz w:val="22"/>
                <w:szCs w:val="16"/>
              </w:rPr>
              <w:t xml:space="preserve">erving on a </w:t>
            </w:r>
            <w:r w:rsidR="003E5246" w:rsidRPr="00F16672">
              <w:rPr>
                <w:rFonts w:ascii="Calibri" w:hAnsi="Calibri" w:cs="Calibri"/>
                <w:sz w:val="22"/>
                <w:szCs w:val="16"/>
              </w:rPr>
              <w:t>higher-than-average</w:t>
            </w:r>
            <w:r w:rsidRPr="00F16672">
              <w:rPr>
                <w:rFonts w:ascii="Calibri" w:hAnsi="Calibri" w:cs="Calibri"/>
                <w:sz w:val="22"/>
                <w:szCs w:val="16"/>
              </w:rPr>
              <w:t xml:space="preserve"> number of graduate student committees</w:t>
            </w:r>
          </w:p>
        </w:tc>
        <w:tc>
          <w:tcPr>
            <w:tcW w:w="6246" w:type="dxa"/>
          </w:tcPr>
          <w:p w14:paraId="15A1B82B" w14:textId="77777777" w:rsidR="003B65A8" w:rsidRDefault="003B65A8" w:rsidP="00CD475A">
            <w:pPr>
              <w:rPr>
                <w:rFonts w:ascii="Calibri" w:hAnsi="Calibri" w:cs="Calibri"/>
                <w:sz w:val="22"/>
                <w:szCs w:val="16"/>
              </w:rPr>
            </w:pPr>
          </w:p>
        </w:tc>
      </w:tr>
    </w:tbl>
    <w:p w14:paraId="266EC143" w14:textId="77777777" w:rsidR="00DA24E1" w:rsidRDefault="00DA24E1"/>
    <w:sectPr w:rsidR="00DA24E1" w:rsidSect="003B65A8">
      <w:footerReference w:type="default" r:id="rId1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be Paquette" w:date="2022-08-30T12:58:00Z" w:initials="GP">
    <w:p w14:paraId="1FBF059D" w14:textId="03835E1F" w:rsidR="74A916AC" w:rsidRDefault="74A916AC">
      <w:r>
        <w:t>Do we want to label this Appendix 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F05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295A35" w16cex:dateUtc="2022-08-30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F059D" w16cid:durableId="13295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F6A5" w14:textId="77777777" w:rsidR="00025822" w:rsidRDefault="00025822" w:rsidP="003B65A8">
      <w:r>
        <w:separator/>
      </w:r>
    </w:p>
  </w:endnote>
  <w:endnote w:type="continuationSeparator" w:id="0">
    <w:p w14:paraId="742E9BD6" w14:textId="77777777" w:rsidR="00025822" w:rsidRDefault="00025822" w:rsidP="003B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9E6B" w14:textId="31A8F402" w:rsidR="003B65A8" w:rsidRPr="003B65A8" w:rsidRDefault="003B65A8">
    <w:pPr>
      <w:pStyle w:val="Footer"/>
      <w:rPr>
        <w:i/>
        <w:iCs/>
      </w:rPr>
    </w:pPr>
    <w:r>
      <w:rPr>
        <w:i/>
        <w:iCs/>
      </w:rPr>
      <w:t>Office of the Provost – Fall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D7A4" w14:textId="77777777" w:rsidR="00025822" w:rsidRDefault="00025822" w:rsidP="003B65A8">
      <w:r>
        <w:separator/>
      </w:r>
    </w:p>
  </w:footnote>
  <w:footnote w:type="continuationSeparator" w:id="0">
    <w:p w14:paraId="2E0C7128" w14:textId="77777777" w:rsidR="00025822" w:rsidRDefault="00025822" w:rsidP="003B65A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e Paquette">
    <w15:presenceInfo w15:providerId="AD" w15:userId="S::paquette@uoregon.edu::5e569ef0-307c-4055-944b-89f0e51a2a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A8"/>
    <w:rsid w:val="00025822"/>
    <w:rsid w:val="002E188D"/>
    <w:rsid w:val="003B65A8"/>
    <w:rsid w:val="003E5246"/>
    <w:rsid w:val="00C76658"/>
    <w:rsid w:val="00DA24E1"/>
    <w:rsid w:val="74A9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07E1E"/>
  <w15:chartTrackingRefBased/>
  <w15:docId w15:val="{8404168F-425E-A041-92CA-78600EDB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5A8"/>
    <w:pPr>
      <w:tabs>
        <w:tab w:val="center" w:pos="4680"/>
        <w:tab w:val="right" w:pos="9360"/>
      </w:tabs>
    </w:pPr>
  </w:style>
  <w:style w:type="character" w:customStyle="1" w:styleId="HeaderChar">
    <w:name w:val="Header Char"/>
    <w:basedOn w:val="DefaultParagraphFont"/>
    <w:link w:val="Header"/>
    <w:uiPriority w:val="99"/>
    <w:rsid w:val="003B65A8"/>
  </w:style>
  <w:style w:type="paragraph" w:styleId="Footer">
    <w:name w:val="footer"/>
    <w:basedOn w:val="Normal"/>
    <w:link w:val="FooterChar"/>
    <w:uiPriority w:val="99"/>
    <w:unhideWhenUsed/>
    <w:rsid w:val="003B65A8"/>
    <w:pPr>
      <w:tabs>
        <w:tab w:val="center" w:pos="4680"/>
        <w:tab w:val="right" w:pos="9360"/>
      </w:tabs>
    </w:pPr>
  </w:style>
  <w:style w:type="character" w:customStyle="1" w:styleId="FooterChar">
    <w:name w:val="Footer Char"/>
    <w:basedOn w:val="DefaultParagraphFont"/>
    <w:link w:val="Footer"/>
    <w:uiPriority w:val="99"/>
    <w:rsid w:val="003B65A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Mel Chambon</cp:lastModifiedBy>
  <cp:revision>2</cp:revision>
  <dcterms:created xsi:type="dcterms:W3CDTF">2022-12-08T19:09:00Z</dcterms:created>
  <dcterms:modified xsi:type="dcterms:W3CDTF">2022-12-08T19:09:00Z</dcterms:modified>
</cp:coreProperties>
</file>