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878B35" wp14:paraId="5CA9877B" wp14:textId="5CCD50A3">
      <w:pPr>
        <w:spacing w:after="160" w:afterAutospacing="off"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878B35" w:rsidR="6C8B3FFB">
        <w:rPr>
          <w:rFonts w:ascii="Calibri" w:hAnsi="Calibri" w:eastAsia="Calibri" w:cs="Calibri"/>
          <w:b w:val="1"/>
          <w:bCs w:val="1"/>
          <w:i w:val="0"/>
          <w:iCs w:val="0"/>
          <w:caps w:val="0"/>
          <w:smallCaps w:val="0"/>
          <w:noProof w:val="0"/>
          <w:color w:val="000000" w:themeColor="text1" w:themeTint="FF" w:themeShade="FF"/>
          <w:sz w:val="24"/>
          <w:szCs w:val="24"/>
          <w:lang w:val="en-US"/>
        </w:rPr>
        <w:t xml:space="preserve">6-Year Post Tenure Review </w:t>
      </w:r>
      <w:r w:rsidRPr="47878B35" w:rsidR="4650CC08">
        <w:rPr>
          <w:rFonts w:ascii="Calibri" w:hAnsi="Calibri" w:eastAsia="Calibri" w:cs="Calibri"/>
          <w:b w:val="1"/>
          <w:bCs w:val="1"/>
          <w:i w:val="0"/>
          <w:iCs w:val="0"/>
          <w:caps w:val="0"/>
          <w:smallCaps w:val="0"/>
          <w:noProof w:val="0"/>
          <w:color w:val="000000" w:themeColor="text1" w:themeTint="FF" w:themeShade="FF"/>
          <w:sz w:val="24"/>
          <w:szCs w:val="24"/>
          <w:lang w:val="en-US"/>
        </w:rPr>
        <w:t>Timeline and File Review Process</w:t>
      </w: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360"/>
      </w:tblGrid>
      <w:tr w:rsidR="255B3965" w:rsidTr="47878B35" w14:paraId="34A82377">
        <w:trPr>
          <w:trHeight w:val="300"/>
        </w:trPr>
        <w:tc>
          <w:tcPr>
            <w:tcW w:w="9360" w:type="dxa"/>
            <w:tcMar>
              <w:left w:w="105" w:type="dxa"/>
              <w:right w:w="105" w:type="dxa"/>
            </w:tcMar>
            <w:vAlign w:val="top"/>
          </w:tcPr>
          <w:p w:rsidR="255B3965" w:rsidP="255B3965" w:rsidRDefault="255B3965" w14:paraId="61EA5CCC" w14:textId="69C4C79F">
            <w:pPr>
              <w:spacing w:before="0" w:beforeAutospacing="off" w:after="0" w:afterAutospacing="off" w:line="259" w:lineRule="auto"/>
              <w:ind w:left="0"/>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PRIOR ACADEMIC YEAR</w:t>
            </w:r>
          </w:p>
          <w:p w:rsidR="255B3965" w:rsidP="255B3965" w:rsidRDefault="255B3965" w14:paraId="77CE4330" w14:textId="3591D7AD">
            <w:pPr>
              <w:pStyle w:val="Heading4"/>
              <w:keepNext w:val="1"/>
              <w:keepLines w:val="1"/>
              <w:spacing w:before="40" w:beforeAutospacing="off" w:after="0" w:afterAutospacing="off" w:line="259" w:lineRule="auto"/>
              <w:ind w:left="0" w:right="0"/>
              <w:jc w:val="left"/>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Fall Term</w:t>
            </w:r>
          </w:p>
          <w:p w:rsidR="255B3965" w:rsidP="255B3965" w:rsidRDefault="255B3965" w14:paraId="7A688583" w14:textId="7045CF6E">
            <w:pPr>
              <w:spacing w:line="259" w:lineRule="auto"/>
              <w:rPr>
                <w:rFonts w:ascii="Calibri" w:hAnsi="Calibri" w:eastAsia="Calibri" w:cs="Calibri"/>
                <w:b w:val="0"/>
                <w:bCs w:val="0"/>
                <w:i w:val="0"/>
                <w:iCs w:val="0"/>
                <w:sz w:val="22"/>
                <w:szCs w:val="22"/>
              </w:rPr>
            </w:pPr>
          </w:p>
          <w:p w:rsidR="255B3965" w:rsidP="255B3965" w:rsidRDefault="255B3965" w14:paraId="4AC88F4B" w14:textId="2C92D758">
            <w:pPr>
              <w:spacing w:before="0" w:beforeAutospacing="off" w:after="15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 xml:space="preserve">Department Head contacts the candidate and requests the following: </w:t>
            </w:r>
          </w:p>
          <w:p w:rsidR="255B3965" w:rsidP="255B3965" w:rsidRDefault="255B3965" w14:paraId="6B81DBBF" w14:textId="561A248C">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Election of criteria, if applicable</w:t>
            </w:r>
          </w:p>
          <w:p w:rsidR="255B3965" w:rsidP="255B3965" w:rsidRDefault="255B3965" w14:paraId="18CE4815" w14:textId="10C05979">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sz w:val="24"/>
                <w:szCs w:val="24"/>
                <w:lang w:val="en-US"/>
              </w:rPr>
              <w:t>Curriculum vitae</w:t>
            </w:r>
          </w:p>
          <w:p w:rsidR="255B3965" w:rsidP="255B3965" w:rsidRDefault="255B3965" w14:paraId="145F9F75" w14:textId="6CD96279">
            <w:pPr>
              <w:pStyle w:val="ListParagraph"/>
              <w:numPr>
                <w:ilvl w:val="0"/>
                <w:numId w:val="1"/>
              </w:numPr>
              <w:spacing w:before="0" w:beforeAutospacing="off" w:after="0" w:afterAutospacing="off" w:line="259" w:lineRule="auto"/>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sz w:val="24"/>
                <w:szCs w:val="24"/>
                <w:lang w:val="en-US"/>
              </w:rPr>
              <w:t>Candidate’s personal statement</w:t>
            </w:r>
          </w:p>
          <w:p w:rsidR="154F11F8" w:rsidP="47878B35" w:rsidRDefault="154F11F8" w14:paraId="4B8362B1" w14:textId="59353A19">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b w:val="0"/>
                <w:bCs w:val="0"/>
                <w:i w:val="0"/>
                <w:iCs w:val="0"/>
                <w:sz w:val="24"/>
                <w:szCs w:val="24"/>
                <w:lang w:val="en-US"/>
              </w:rPr>
            </w:pPr>
            <w:r w:rsidRPr="47878B35" w:rsidR="154F11F8">
              <w:rPr>
                <w:rFonts w:ascii="Calibri" w:hAnsi="Calibri" w:eastAsia="Calibri" w:cs="Calibri"/>
                <w:b w:val="0"/>
                <w:bCs w:val="0"/>
                <w:i w:val="0"/>
                <w:iCs w:val="0"/>
                <w:sz w:val="24"/>
                <w:szCs w:val="24"/>
                <w:lang w:val="en-US"/>
              </w:rPr>
              <w:t>Sabbatical report, if applicable</w:t>
            </w:r>
          </w:p>
          <w:p w:rsidR="255B3965" w:rsidP="255B3965" w:rsidRDefault="255B3965" w14:paraId="547A3ECE" w14:textId="4210C5B6">
            <w:pPr>
              <w:spacing w:before="0" w:beforeAutospacing="off" w:after="0" w:afterAutospacing="off" w:line="259" w:lineRule="auto"/>
              <w:ind w:left="0"/>
              <w:rPr>
                <w:rFonts w:ascii="Calibri" w:hAnsi="Calibri" w:eastAsia="Calibri" w:cs="Calibri"/>
                <w:b w:val="0"/>
                <w:bCs w:val="0"/>
                <w:i w:val="0"/>
                <w:iCs w:val="0"/>
                <w:sz w:val="24"/>
                <w:szCs w:val="24"/>
              </w:rPr>
            </w:pPr>
          </w:p>
          <w:p w:rsidR="255B3965" w:rsidP="255B3965" w:rsidRDefault="255B3965" w14:paraId="37832B5B" w14:textId="577B31C5">
            <w:p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The faculty member is responsible for preparing the documents listed above and submitting them to the department head by the assigned date. </w:t>
            </w:r>
          </w:p>
        </w:tc>
      </w:tr>
      <w:tr w:rsidR="255B3965" w:rsidTr="47878B35" w14:paraId="73DAA976">
        <w:trPr>
          <w:trHeight w:val="300"/>
        </w:trPr>
        <w:tc>
          <w:tcPr>
            <w:tcW w:w="9360" w:type="dxa"/>
            <w:tcMar>
              <w:left w:w="105" w:type="dxa"/>
              <w:right w:w="105" w:type="dxa"/>
            </w:tcMar>
            <w:vAlign w:val="top"/>
          </w:tcPr>
          <w:p w:rsidR="255B3965" w:rsidP="255B3965" w:rsidRDefault="255B3965" w14:paraId="7A9118B8" w14:textId="5D57637E">
            <w:pPr>
              <w:spacing w:before="0" w:beforeAutospacing="off" w:after="0" w:afterAutospacing="off" w:line="259" w:lineRule="auto"/>
              <w:ind w:left="0"/>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PRIOR ACADEMIC YEAR</w:t>
            </w:r>
          </w:p>
          <w:p w:rsidR="255B3965" w:rsidP="255B3965" w:rsidRDefault="255B3965" w14:paraId="73DD943C" w14:textId="244AA76D">
            <w:pPr>
              <w:pStyle w:val="Heading4"/>
              <w:keepNext w:val="1"/>
              <w:keepLines w:val="1"/>
              <w:spacing w:before="40" w:beforeAutospacing="off" w:after="0" w:afterAutospacing="off" w:line="259" w:lineRule="auto"/>
              <w:ind w:left="0" w:right="0"/>
              <w:jc w:val="left"/>
              <w:rPr>
                <w:rFonts w:ascii="Calibri" w:hAnsi="Calibri" w:eastAsia="Calibri" w:cs="Calibri"/>
                <w:b w:val="0"/>
                <w:bCs w:val="0"/>
                <w:i w:val="1"/>
                <w:iCs w:val="1"/>
                <w:color w:val="2F5496" w:themeColor="accent1" w:themeTint="FF" w:themeShade="BF"/>
                <w:sz w:val="24"/>
                <w:szCs w:val="24"/>
              </w:rPr>
            </w:pPr>
            <w:r w:rsidRPr="255B3965" w:rsidR="255B3965">
              <w:rPr>
                <w:rFonts w:ascii="Calibri" w:hAnsi="Calibri" w:eastAsia="Calibri" w:cs="Calibri"/>
                <w:b w:val="1"/>
                <w:bCs w:val="1"/>
                <w:i w:val="0"/>
                <w:iCs w:val="0"/>
                <w:caps w:val="0"/>
                <w:smallCaps w:val="0"/>
                <w:color w:val="2F5496" w:themeColor="accent1" w:themeTint="FF" w:themeShade="BF"/>
                <w:sz w:val="24"/>
                <w:szCs w:val="24"/>
                <w:lang w:val="en-US"/>
              </w:rPr>
              <w:t>Fall Term</w:t>
            </w:r>
          </w:p>
          <w:p w:rsidR="255B3965" w:rsidP="255B3965" w:rsidRDefault="255B3965" w14:paraId="119E1FD4" w14:textId="0D90588E">
            <w:pPr>
              <w:spacing w:line="259" w:lineRule="auto"/>
              <w:rPr>
                <w:rFonts w:ascii="Calibri" w:hAnsi="Calibri" w:eastAsia="Calibri" w:cs="Calibri"/>
                <w:b w:val="0"/>
                <w:bCs w:val="0"/>
                <w:i w:val="0"/>
                <w:iCs w:val="0"/>
                <w:sz w:val="22"/>
                <w:szCs w:val="22"/>
                <w:lang w:val="en-US"/>
              </w:rPr>
            </w:pPr>
          </w:p>
          <w:p w:rsidR="255B3965" w:rsidP="255B3965" w:rsidRDefault="255B3965" w14:paraId="24D433FA" w14:textId="282986F7">
            <w:pPr>
              <w:spacing w:line="259" w:lineRule="auto"/>
              <w:rPr>
                <w:rFonts w:ascii="Calibri" w:hAnsi="Calibri" w:eastAsia="Calibri" w:cs="Calibri"/>
                <w:b w:val="0"/>
                <w:bCs w:val="0"/>
                <w:i w:val="0"/>
                <w:iCs w:val="0"/>
                <w:sz w:val="22"/>
                <w:szCs w:val="22"/>
              </w:rPr>
            </w:pPr>
            <w:r w:rsidRPr="47878B35" w:rsidR="56313953">
              <w:rPr>
                <w:rFonts w:ascii="Calibri" w:hAnsi="Calibri" w:eastAsia="Calibri" w:cs="Calibri"/>
                <w:b w:val="0"/>
                <w:bCs w:val="0"/>
                <w:i w:val="0"/>
                <w:iCs w:val="0"/>
                <w:sz w:val="22"/>
                <w:szCs w:val="22"/>
                <w:lang w:val="en-US"/>
              </w:rPr>
              <w:t>The department assembles the following documents:</w:t>
            </w:r>
          </w:p>
          <w:p w:rsidR="255B3965" w:rsidP="255B3965" w:rsidRDefault="255B3965" w14:paraId="08CD7474" w14:textId="3D6C9843">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Peer reviews of teaching</w:t>
            </w:r>
          </w:p>
          <w:p w:rsidR="255B3965" w:rsidP="255B3965" w:rsidRDefault="255B3965" w14:paraId="1A12D593" w14:textId="6E356038">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Teaching overview report</w:t>
            </w:r>
          </w:p>
          <w:p w:rsidR="255B3965" w:rsidP="255B3965" w:rsidRDefault="255B3965" w14:paraId="1BA367FC" w14:textId="2ABEFB73">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Teaching detail report</w:t>
            </w:r>
          </w:p>
          <w:p w:rsidR="255B3965" w:rsidP="255B3965" w:rsidRDefault="255B3965" w14:paraId="12143BE3" w14:textId="20F6F973">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Instructor reflection report (optional)</w:t>
            </w:r>
          </w:p>
          <w:p w:rsidR="255B3965" w:rsidP="255B3965" w:rsidRDefault="255B3965" w14:paraId="4EF2D138" w14:textId="0D7A87CF">
            <w:pPr>
              <w:spacing w:line="259" w:lineRule="auto"/>
              <w:rPr>
                <w:rFonts w:ascii="Calibri" w:hAnsi="Calibri" w:eastAsia="Calibri" w:cs="Calibri"/>
                <w:b w:val="0"/>
                <w:bCs w:val="0"/>
                <w:i w:val="0"/>
                <w:iCs w:val="0"/>
                <w:sz w:val="24"/>
                <w:szCs w:val="24"/>
              </w:rPr>
            </w:pPr>
          </w:p>
        </w:tc>
      </w:tr>
      <w:tr w:rsidR="255B3965" w:rsidTr="47878B35" w14:paraId="1226B1AB">
        <w:trPr>
          <w:trHeight w:val="300"/>
        </w:trPr>
        <w:tc>
          <w:tcPr>
            <w:tcW w:w="9360" w:type="dxa"/>
            <w:tcMar>
              <w:left w:w="105" w:type="dxa"/>
              <w:right w:w="105" w:type="dxa"/>
            </w:tcMar>
            <w:vAlign w:val="top"/>
          </w:tcPr>
          <w:p w:rsidR="255B3965" w:rsidP="255B3965" w:rsidRDefault="255B3965" w14:paraId="6FC247F3" w14:textId="427AEBE5">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DECISION YEAR</w:t>
            </w:r>
          </w:p>
          <w:p w:rsidR="255B3965" w:rsidP="47878B35" w:rsidRDefault="255B3965" w14:paraId="59D0CE83" w14:textId="76150090">
            <w:pPr>
              <w:pStyle w:val="Heading4"/>
              <w:keepNext w:val="1"/>
              <w:keepLines w:val="1"/>
              <w:spacing w:before="40" w:after="0" w:line="259" w:lineRule="auto"/>
              <w:rPr>
                <w:rFonts w:ascii="Calibri" w:hAnsi="Calibri" w:eastAsia="Calibri" w:cs="Calibri"/>
                <w:b w:val="0"/>
                <w:bCs w:val="0"/>
                <w:i w:val="1"/>
                <w:iCs w:val="1"/>
                <w:color w:val="2F5496" w:themeColor="accent1" w:themeTint="FF" w:themeShade="BF"/>
                <w:sz w:val="24"/>
                <w:szCs w:val="24"/>
              </w:rPr>
            </w:pPr>
            <w:r w:rsidRPr="47878B35" w:rsidR="56313953">
              <w:rPr>
                <w:rFonts w:ascii="Calibri" w:hAnsi="Calibri" w:eastAsia="Calibri" w:cs="Calibri"/>
                <w:b w:val="1"/>
                <w:bCs w:val="1"/>
                <w:i w:val="0"/>
                <w:iCs w:val="0"/>
                <w:caps w:val="0"/>
                <w:smallCaps w:val="0"/>
                <w:color w:val="2F5496" w:themeColor="accent1" w:themeTint="FF" w:themeShade="BF"/>
                <w:sz w:val="24"/>
                <w:szCs w:val="24"/>
                <w:lang w:val="en-US"/>
              </w:rPr>
              <w:t>Winter Term</w:t>
            </w:r>
          </w:p>
          <w:p w:rsidR="47878B35" w:rsidP="47878B35" w:rsidRDefault="47878B35" w14:paraId="3E85A052" w14:textId="5BD5F592">
            <w:pPr>
              <w:pStyle w:val="Normal"/>
              <w:spacing w:line="259" w:lineRule="auto"/>
              <w:rPr>
                <w:rFonts w:ascii="Calibri" w:hAnsi="Calibri" w:eastAsia="Calibri" w:cs="Calibri"/>
                <w:b w:val="0"/>
                <w:bCs w:val="0"/>
                <w:i w:val="0"/>
                <w:iCs w:val="0"/>
                <w:caps w:val="0"/>
                <w:smallCaps w:val="0"/>
                <w:sz w:val="24"/>
                <w:szCs w:val="24"/>
                <w:lang w:val="en-US"/>
              </w:rPr>
            </w:pPr>
          </w:p>
          <w:p w:rsidR="255B3965" w:rsidP="47878B35" w:rsidRDefault="255B3965" w14:paraId="3927831D" w14:textId="1735A851">
            <w:pPr>
              <w:pStyle w:val="Normal"/>
              <w:spacing w:before="0" w:beforeAutospacing="off" w:after="0" w:afterAutospacing="off" w:line="259" w:lineRule="auto"/>
              <w:ind/>
              <w:rPr>
                <w:rFonts w:ascii="Calibri" w:hAnsi="Calibri" w:eastAsia="Calibri" w:cs="Calibri"/>
                <w:b w:val="0"/>
                <w:bCs w:val="0"/>
                <w:i w:val="0"/>
                <w:iCs w:val="0"/>
                <w:caps w:val="0"/>
                <w:smallCaps w:val="0"/>
                <w:sz w:val="24"/>
                <w:szCs w:val="24"/>
                <w:lang w:val="en-US"/>
              </w:rPr>
            </w:pPr>
            <w:r w:rsidRPr="47878B35" w:rsidR="00718BC4">
              <w:rPr>
                <w:rFonts w:ascii="Calibri" w:hAnsi="Calibri" w:eastAsia="Calibri" w:cs="Calibri"/>
                <w:b w:val="0"/>
                <w:bCs w:val="0"/>
                <w:i w:val="0"/>
                <w:iCs w:val="0"/>
                <w:caps w:val="0"/>
                <w:smallCaps w:val="0"/>
                <w:sz w:val="24"/>
                <w:szCs w:val="24"/>
                <w:lang w:val="en-US"/>
              </w:rPr>
              <w:t>Once the file is complete, the unit/department head will:</w:t>
            </w:r>
          </w:p>
          <w:p w:rsidR="255B3965" w:rsidP="47878B35" w:rsidRDefault="255B3965" w14:paraId="7DE461D0" w14:textId="45559CA7">
            <w:pPr>
              <w:pStyle w:val="ListParagraph"/>
              <w:numPr>
                <w:ilvl w:val="0"/>
                <w:numId w:val="20"/>
              </w:numPr>
              <w:spacing w:before="0" w:beforeAutospacing="off" w:after="0" w:afterAutospacing="off" w:line="259" w:lineRule="auto"/>
              <w:ind/>
              <w:rPr>
                <w:rFonts w:ascii="Calibri" w:hAnsi="Calibri" w:eastAsia="Calibri" w:cs="Calibri"/>
                <w:b w:val="0"/>
                <w:bCs w:val="0"/>
                <w:i w:val="0"/>
                <w:iCs w:val="0"/>
                <w:caps w:val="0"/>
                <w:smallCaps w:val="0"/>
                <w:noProof w:val="0"/>
                <w:sz w:val="24"/>
                <w:szCs w:val="24"/>
                <w:lang w:val="en-US"/>
              </w:rPr>
            </w:pPr>
            <w:r w:rsidRPr="47878B35" w:rsidR="00718BC4">
              <w:rPr>
                <w:rFonts w:ascii="Calibri" w:hAnsi="Calibri" w:eastAsia="Calibri" w:cs="Calibri"/>
                <w:b w:val="0"/>
                <w:bCs w:val="0"/>
                <w:i w:val="0"/>
                <w:iCs w:val="0"/>
                <w:caps w:val="0"/>
                <w:smallCaps w:val="0"/>
                <w:noProof w:val="0"/>
                <w:sz w:val="24"/>
                <w:szCs w:val="24"/>
                <w:lang w:val="en-US"/>
              </w:rPr>
              <w:t xml:space="preserve">Establish a committee of full professors and provide them with access to the documents and information. </w:t>
            </w:r>
          </w:p>
          <w:p w:rsidR="255B3965" w:rsidP="47878B35" w:rsidRDefault="255B3965" w14:paraId="6199D977" w14:textId="1CA91A11">
            <w:pPr>
              <w:pStyle w:val="ListParagraph"/>
              <w:numPr>
                <w:ilvl w:val="0"/>
                <w:numId w:val="20"/>
              </w:numPr>
              <w:spacing w:before="0" w:beforeAutospacing="off" w:after="0" w:afterAutospacing="off" w:line="259" w:lineRule="auto"/>
              <w:ind/>
              <w:rPr>
                <w:rFonts w:ascii="Calibri" w:hAnsi="Calibri" w:eastAsia="Calibri" w:cs="Calibri"/>
                <w:b w:val="0"/>
                <w:bCs w:val="0"/>
                <w:i w:val="0"/>
                <w:iCs w:val="0"/>
                <w:caps w:val="0"/>
                <w:smallCaps w:val="0"/>
                <w:noProof w:val="0"/>
                <w:sz w:val="24"/>
                <w:szCs w:val="24"/>
                <w:lang w:val="en-US"/>
              </w:rPr>
            </w:pPr>
            <w:r w:rsidRPr="47878B35" w:rsidR="00718BC4">
              <w:rPr>
                <w:rFonts w:ascii="Calibri" w:hAnsi="Calibri" w:eastAsia="Calibri" w:cs="Calibri"/>
                <w:b w:val="0"/>
                <w:bCs w:val="0"/>
                <w:i w:val="0"/>
                <w:iCs w:val="0"/>
                <w:caps w:val="0"/>
                <w:smallCaps w:val="0"/>
                <w:noProof w:val="0"/>
                <w:sz w:val="24"/>
                <w:szCs w:val="24"/>
                <w:lang w:val="en-US"/>
              </w:rPr>
              <w:t xml:space="preserve">Obtain a report and recommendation from the faculty committee assessing the faculty member’s performance. </w:t>
            </w:r>
          </w:p>
          <w:p w:rsidR="255B3965" w:rsidP="47878B35" w:rsidRDefault="255B3965" w14:paraId="40EA5F78" w14:textId="1D530963">
            <w:pPr>
              <w:pStyle w:val="ListParagraph"/>
              <w:numPr>
                <w:ilvl w:val="0"/>
                <w:numId w:val="20"/>
              </w:numPr>
              <w:spacing w:before="0" w:beforeAutospacing="off" w:after="0" w:afterAutospacing="off" w:line="259" w:lineRule="auto"/>
              <w:ind/>
              <w:rPr>
                <w:rFonts w:ascii="Calibri" w:hAnsi="Calibri" w:eastAsia="Calibri" w:cs="Calibri"/>
                <w:b w:val="0"/>
                <w:bCs w:val="0"/>
                <w:i w:val="0"/>
                <w:iCs w:val="0"/>
                <w:caps w:val="0"/>
                <w:smallCaps w:val="0"/>
                <w:noProof w:val="0"/>
                <w:sz w:val="24"/>
                <w:szCs w:val="24"/>
                <w:lang w:val="en-US"/>
              </w:rPr>
            </w:pPr>
            <w:r w:rsidRPr="47878B35" w:rsidR="00718BC4">
              <w:rPr>
                <w:rFonts w:ascii="Calibri" w:hAnsi="Calibri" w:eastAsia="Calibri" w:cs="Calibri"/>
                <w:b w:val="0"/>
                <w:bCs w:val="0"/>
                <w:i w:val="0"/>
                <w:iCs w:val="0"/>
                <w:caps w:val="0"/>
                <w:smallCaps w:val="0"/>
                <w:noProof w:val="0"/>
                <w:sz w:val="24"/>
                <w:szCs w:val="24"/>
                <w:lang w:val="en-US"/>
              </w:rPr>
              <w:t xml:space="preserve">Prepare their own written evaluation of the candidate’s performance. </w:t>
            </w:r>
          </w:p>
          <w:p w:rsidR="255B3965" w:rsidP="47878B35" w:rsidRDefault="255B3965" w14:paraId="0E977F21" w14:textId="0FBE7EF9">
            <w:pPr>
              <w:pStyle w:val="ListParagraph"/>
              <w:numPr>
                <w:ilvl w:val="0"/>
                <w:numId w:val="20"/>
              </w:numPr>
              <w:spacing w:before="0" w:beforeAutospacing="off" w:after="0" w:afterAutospacing="off" w:line="259" w:lineRule="auto"/>
              <w:ind/>
              <w:rPr>
                <w:rFonts w:ascii="Calibri" w:hAnsi="Calibri" w:eastAsia="Calibri" w:cs="Calibri"/>
                <w:b w:val="0"/>
                <w:bCs w:val="0"/>
                <w:i w:val="0"/>
                <w:iCs w:val="0"/>
                <w:caps w:val="0"/>
                <w:smallCaps w:val="0"/>
                <w:noProof w:val="0"/>
                <w:sz w:val="24"/>
                <w:szCs w:val="24"/>
                <w:lang w:val="en-US"/>
              </w:rPr>
            </w:pPr>
            <w:r w:rsidRPr="47878B35" w:rsidR="00718BC4">
              <w:rPr>
                <w:rFonts w:ascii="Calibri" w:hAnsi="Calibri" w:eastAsia="Calibri" w:cs="Calibri"/>
                <w:b w:val="0"/>
                <w:bCs w:val="0"/>
                <w:i w:val="0"/>
                <w:iCs w:val="0"/>
                <w:caps w:val="0"/>
                <w:smallCaps w:val="0"/>
                <w:noProof w:val="0"/>
                <w:sz w:val="24"/>
                <w:szCs w:val="24"/>
                <w:lang w:val="en-US"/>
              </w:rPr>
              <w:t>Provide</w:t>
            </w:r>
            <w:r w:rsidRPr="47878B35" w:rsidR="00718BC4">
              <w:rPr>
                <w:rFonts w:ascii="Calibri" w:hAnsi="Calibri" w:eastAsia="Calibri" w:cs="Calibri"/>
                <w:b w:val="0"/>
                <w:bCs w:val="0"/>
                <w:i w:val="0"/>
                <w:iCs w:val="0"/>
                <w:caps w:val="0"/>
                <w:smallCaps w:val="0"/>
                <w:noProof w:val="0"/>
                <w:sz w:val="24"/>
                <w:szCs w:val="24"/>
                <w:lang w:val="en-US"/>
              </w:rPr>
              <w:t xml:space="preserve"> the unit head’s report to the candidate and allow them </w:t>
            </w:r>
            <w:r w:rsidRPr="47878B35" w:rsidR="00718BC4">
              <w:rPr>
                <w:rFonts w:ascii="Calibri" w:hAnsi="Calibri" w:eastAsia="Calibri" w:cs="Calibri"/>
                <w:b w:val="0"/>
                <w:bCs w:val="0"/>
                <w:i w:val="0"/>
                <w:iCs w:val="0"/>
                <w:caps w:val="0"/>
                <w:smallCaps w:val="0"/>
                <w:noProof w:val="0"/>
                <w:sz w:val="24"/>
                <w:szCs w:val="24"/>
                <w:lang w:val="en-US"/>
              </w:rPr>
              <w:t>10 business days</w:t>
            </w:r>
            <w:r w:rsidRPr="47878B35" w:rsidR="00718BC4">
              <w:rPr>
                <w:rFonts w:ascii="Calibri" w:hAnsi="Calibri" w:eastAsia="Calibri" w:cs="Calibri"/>
                <w:b w:val="0"/>
                <w:bCs w:val="0"/>
                <w:i w:val="0"/>
                <w:iCs w:val="0"/>
                <w:caps w:val="0"/>
                <w:smallCaps w:val="0"/>
                <w:noProof w:val="0"/>
                <w:sz w:val="24"/>
                <w:szCs w:val="24"/>
                <w:lang w:val="en-US"/>
              </w:rPr>
              <w:t xml:space="preserve"> from the date of the receipt of the report to </w:t>
            </w:r>
            <w:r w:rsidRPr="47878B35" w:rsidR="00718BC4">
              <w:rPr>
                <w:rFonts w:ascii="Calibri" w:hAnsi="Calibri" w:eastAsia="Calibri" w:cs="Calibri"/>
                <w:b w:val="0"/>
                <w:bCs w:val="0"/>
                <w:i w:val="0"/>
                <w:iCs w:val="0"/>
                <w:caps w:val="0"/>
                <w:smallCaps w:val="0"/>
                <w:noProof w:val="0"/>
                <w:sz w:val="24"/>
                <w:szCs w:val="24"/>
                <w:lang w:val="en-US"/>
              </w:rPr>
              <w:t>provide</w:t>
            </w:r>
            <w:r w:rsidRPr="47878B35" w:rsidR="00718BC4">
              <w:rPr>
                <w:rFonts w:ascii="Calibri" w:hAnsi="Calibri" w:eastAsia="Calibri" w:cs="Calibri"/>
                <w:b w:val="0"/>
                <w:bCs w:val="0"/>
                <w:i w:val="0"/>
                <w:iCs w:val="0"/>
                <w:caps w:val="0"/>
                <w:smallCaps w:val="0"/>
                <w:noProof w:val="0"/>
                <w:sz w:val="24"/>
                <w:szCs w:val="24"/>
                <w:lang w:val="en-US"/>
              </w:rPr>
              <w:t xml:space="preserve"> a written response, which shall be included in the file when it moves forward. (If a unit has or develops a policy or practice of </w:t>
            </w:r>
            <w:r w:rsidRPr="47878B35" w:rsidR="00718BC4">
              <w:rPr>
                <w:rFonts w:ascii="Calibri" w:hAnsi="Calibri" w:eastAsia="Calibri" w:cs="Calibri"/>
                <w:b w:val="0"/>
                <w:bCs w:val="0"/>
                <w:i w:val="0"/>
                <w:iCs w:val="0"/>
                <w:caps w:val="0"/>
                <w:smallCaps w:val="0"/>
                <w:noProof w:val="0"/>
                <w:sz w:val="24"/>
                <w:szCs w:val="24"/>
                <w:lang w:val="en-US"/>
              </w:rPr>
              <w:t>providing</w:t>
            </w:r>
            <w:r w:rsidRPr="47878B35" w:rsidR="00718BC4">
              <w:rPr>
                <w:rFonts w:ascii="Calibri" w:hAnsi="Calibri" w:eastAsia="Calibri" w:cs="Calibri"/>
                <w:b w:val="0"/>
                <w:bCs w:val="0"/>
                <w:i w:val="0"/>
                <w:iCs w:val="0"/>
                <w:caps w:val="0"/>
                <w:smallCaps w:val="0"/>
                <w:noProof w:val="0"/>
                <w:sz w:val="24"/>
                <w:szCs w:val="24"/>
                <w:lang w:val="en-US"/>
              </w:rPr>
              <w:t xml:space="preserve"> the report of the faculty committee to the faculty member, the unit head shall do so.) </w:t>
            </w:r>
          </w:p>
          <w:p w:rsidR="255B3965" w:rsidP="47878B35" w:rsidRDefault="255B3965" w14:paraId="5F55AC2A" w14:textId="1A6644AF">
            <w:pPr>
              <w:pStyle w:val="ListParagraph"/>
              <w:numPr>
                <w:ilvl w:val="0"/>
                <w:numId w:val="20"/>
              </w:numPr>
              <w:spacing w:before="0" w:beforeAutospacing="off" w:after="0" w:afterAutospacing="off" w:line="259" w:lineRule="auto"/>
              <w:ind/>
              <w:rPr>
                <w:rFonts w:ascii="Calibri" w:hAnsi="Calibri" w:eastAsia="Calibri" w:cs="Calibri"/>
                <w:b w:val="0"/>
                <w:bCs w:val="0"/>
                <w:i w:val="0"/>
                <w:iCs w:val="0"/>
                <w:caps w:val="0"/>
                <w:smallCaps w:val="0"/>
                <w:noProof w:val="0"/>
                <w:sz w:val="24"/>
                <w:szCs w:val="24"/>
                <w:lang w:val="en-US"/>
              </w:rPr>
            </w:pPr>
            <w:r w:rsidRPr="47878B35" w:rsidR="00718BC4">
              <w:rPr>
                <w:rFonts w:ascii="Calibri" w:hAnsi="Calibri" w:eastAsia="Calibri" w:cs="Calibri"/>
                <w:b w:val="0"/>
                <w:bCs w:val="0"/>
                <w:i w:val="0"/>
                <w:iCs w:val="0"/>
                <w:caps w:val="0"/>
                <w:smallCaps w:val="0"/>
                <w:noProof w:val="0"/>
                <w:sz w:val="24"/>
                <w:szCs w:val="24"/>
                <w:lang w:val="en-US"/>
              </w:rPr>
              <w:t xml:space="preserve">Submit the evaluation file to the </w:t>
            </w:r>
            <w:r w:rsidRPr="47878B35" w:rsidR="00718BC4">
              <w:rPr>
                <w:rFonts w:ascii="Calibri" w:hAnsi="Calibri" w:eastAsia="Calibri" w:cs="Calibri"/>
                <w:b w:val="0"/>
                <w:bCs w:val="0"/>
                <w:i w:val="0"/>
                <w:iCs w:val="0"/>
                <w:caps w:val="0"/>
                <w:smallCaps w:val="0"/>
                <w:noProof w:val="0"/>
                <w:sz w:val="24"/>
                <w:szCs w:val="24"/>
                <w:lang w:val="en-US"/>
              </w:rPr>
              <w:t>appropriate dean</w:t>
            </w:r>
            <w:r w:rsidRPr="47878B35" w:rsidR="00718BC4">
              <w:rPr>
                <w:rFonts w:ascii="Calibri" w:hAnsi="Calibri" w:eastAsia="Calibri" w:cs="Calibri"/>
                <w:b w:val="0"/>
                <w:bCs w:val="0"/>
                <w:i w:val="0"/>
                <w:iCs w:val="0"/>
                <w:caps w:val="0"/>
                <w:smallCaps w:val="0"/>
                <w:noProof w:val="0"/>
                <w:sz w:val="24"/>
                <w:szCs w:val="24"/>
                <w:lang w:val="en-US"/>
              </w:rPr>
              <w:t>.</w:t>
            </w:r>
          </w:p>
        </w:tc>
      </w:tr>
      <w:tr w:rsidR="255B3965" w:rsidTr="47878B35" w14:paraId="3BAEF8B5">
        <w:trPr>
          <w:trHeight w:val="300"/>
        </w:trPr>
        <w:tc>
          <w:tcPr>
            <w:tcW w:w="9360" w:type="dxa"/>
            <w:tcMar>
              <w:left w:w="105" w:type="dxa"/>
              <w:right w:w="105" w:type="dxa"/>
            </w:tcMar>
            <w:vAlign w:val="top"/>
          </w:tcPr>
          <w:p w:rsidR="255B3965" w:rsidP="255B3965" w:rsidRDefault="255B3965" w14:paraId="731FC0F4" w14:textId="66F089AF">
            <w:pPr>
              <w:spacing w:before="0" w:beforeAutospacing="off" w:after="0" w:afterAutospacing="off" w:line="259" w:lineRule="auto"/>
              <w:ind w:left="0" w:right="0"/>
              <w:jc w:val="left"/>
              <w:rPr>
                <w:rFonts w:ascii="Calibri" w:hAnsi="Calibri" w:eastAsia="Calibri" w:cs="Calibri"/>
                <w:b w:val="0"/>
                <w:bCs w:val="0"/>
                <w:i w:val="0"/>
                <w:iCs w:val="0"/>
                <w:sz w:val="22"/>
                <w:szCs w:val="22"/>
              </w:rPr>
            </w:pPr>
          </w:p>
        </w:tc>
      </w:tr>
      <w:tr w:rsidR="255B3965" w:rsidTr="47878B35" w14:paraId="1FE01F6D">
        <w:trPr>
          <w:trHeight w:val="300"/>
        </w:trPr>
        <w:tc>
          <w:tcPr>
            <w:tcW w:w="9360" w:type="dxa"/>
            <w:tcMar>
              <w:left w:w="105" w:type="dxa"/>
              <w:right w:w="105" w:type="dxa"/>
            </w:tcMar>
            <w:vAlign w:val="top"/>
          </w:tcPr>
          <w:p w:rsidR="255B3965" w:rsidP="255B3965" w:rsidRDefault="255B3965" w14:paraId="22E1FB26" w14:textId="48816818">
            <w:pPr>
              <w:spacing w:line="259" w:lineRule="auto"/>
              <w:jc w:val="left"/>
              <w:rPr>
                <w:rFonts w:ascii="Calibri" w:hAnsi="Calibri" w:eastAsia="Calibri" w:cs="Calibri"/>
                <w:b w:val="0"/>
                <w:bCs w:val="0"/>
                <w:i w:val="0"/>
                <w:iCs w:val="0"/>
                <w:sz w:val="24"/>
                <w:szCs w:val="24"/>
              </w:rPr>
            </w:pPr>
            <w:r w:rsidRPr="255B3965" w:rsidR="255B3965">
              <w:rPr>
                <w:rFonts w:ascii="Calibri" w:hAnsi="Calibri" w:eastAsia="Calibri" w:cs="Calibri"/>
                <w:b w:val="1"/>
                <w:bCs w:val="1"/>
                <w:i w:val="0"/>
                <w:iCs w:val="0"/>
                <w:caps w:val="1"/>
                <w:sz w:val="24"/>
                <w:szCs w:val="24"/>
                <w:lang w:val="en-US"/>
              </w:rPr>
              <w:t>DECISION YEAR</w:t>
            </w:r>
          </w:p>
          <w:p w:rsidR="255B3965" w:rsidP="47878B35" w:rsidRDefault="255B3965" w14:paraId="3870A8D8" w14:textId="3C004176">
            <w:pPr>
              <w:pStyle w:val="Heading4"/>
              <w:keepNext w:val="1"/>
              <w:keepLines w:val="1"/>
              <w:spacing w:before="40" w:after="0" w:line="259" w:lineRule="auto"/>
              <w:rPr>
                <w:rFonts w:ascii="Calibri" w:hAnsi="Calibri" w:eastAsia="Calibri" w:cs="Calibri"/>
                <w:b w:val="0"/>
                <w:bCs w:val="0"/>
                <w:i w:val="1"/>
                <w:iCs w:val="1"/>
                <w:color w:val="2F5496" w:themeColor="accent1" w:themeTint="FF" w:themeShade="BF"/>
                <w:sz w:val="24"/>
                <w:szCs w:val="24"/>
              </w:rPr>
            </w:pPr>
            <w:r w:rsidRPr="47878B35" w:rsidR="56313953">
              <w:rPr>
                <w:rFonts w:ascii="Calibri" w:hAnsi="Calibri" w:eastAsia="Calibri" w:cs="Calibri"/>
                <w:b w:val="1"/>
                <w:bCs w:val="1"/>
                <w:i w:val="0"/>
                <w:iCs w:val="0"/>
                <w:caps w:val="0"/>
                <w:smallCaps w:val="0"/>
                <w:color w:val="2F5496" w:themeColor="accent1" w:themeTint="FF" w:themeShade="BF"/>
                <w:sz w:val="24"/>
                <w:szCs w:val="24"/>
                <w:lang w:val="en-US"/>
              </w:rPr>
              <w:t xml:space="preserve">Winter </w:t>
            </w:r>
            <w:r w:rsidRPr="47878B35" w:rsidR="7A37AB8C">
              <w:rPr>
                <w:rFonts w:ascii="Calibri" w:hAnsi="Calibri" w:eastAsia="Calibri" w:cs="Calibri"/>
                <w:b w:val="1"/>
                <w:bCs w:val="1"/>
                <w:i w:val="0"/>
                <w:iCs w:val="0"/>
                <w:caps w:val="0"/>
                <w:smallCaps w:val="0"/>
                <w:color w:val="2F5496" w:themeColor="accent1" w:themeTint="FF" w:themeShade="BF"/>
                <w:sz w:val="24"/>
                <w:szCs w:val="24"/>
                <w:lang w:val="en-US"/>
              </w:rPr>
              <w:t>or Spring T</w:t>
            </w:r>
            <w:r w:rsidRPr="47878B35" w:rsidR="56313953">
              <w:rPr>
                <w:rFonts w:ascii="Calibri" w:hAnsi="Calibri" w:eastAsia="Calibri" w:cs="Calibri"/>
                <w:b w:val="1"/>
                <w:bCs w:val="1"/>
                <w:i w:val="0"/>
                <w:iCs w:val="0"/>
                <w:caps w:val="0"/>
                <w:smallCaps w:val="0"/>
                <w:color w:val="2F5496" w:themeColor="accent1" w:themeTint="FF" w:themeShade="BF"/>
                <w:sz w:val="24"/>
                <w:szCs w:val="24"/>
                <w:lang w:val="en-US"/>
              </w:rPr>
              <w:t>erm</w:t>
            </w:r>
          </w:p>
          <w:p w:rsidR="255B3965" w:rsidP="255B3965" w:rsidRDefault="255B3965" w14:paraId="3BC53694" w14:textId="0B2B40A9">
            <w:pPr>
              <w:spacing w:before="0" w:beforeAutospacing="off" w:after="0" w:afterAutospacing="off" w:line="259" w:lineRule="auto"/>
              <w:ind w:left="0"/>
              <w:jc w:val="left"/>
              <w:rPr>
                <w:rFonts w:ascii="Calibri" w:hAnsi="Calibri" w:eastAsia="Calibri" w:cs="Calibri"/>
                <w:b w:val="0"/>
                <w:bCs w:val="0"/>
                <w:i w:val="0"/>
                <w:iCs w:val="0"/>
                <w:sz w:val="24"/>
                <w:szCs w:val="24"/>
              </w:rPr>
            </w:pPr>
          </w:p>
          <w:p w:rsidR="255B3965" w:rsidP="255B3965" w:rsidRDefault="255B3965" w14:paraId="7E499B9D" w14:textId="76B0F28E">
            <w:pPr>
              <w:spacing w:before="0" w:beforeAutospacing="off" w:after="0" w:afterAutospacing="off" w:line="259" w:lineRule="auto"/>
              <w:ind w:left="0" w:righ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The complete file is submitted to the dean of the school or college. The dean will do the following:</w:t>
            </w:r>
          </w:p>
          <w:p w:rsidR="255B3965" w:rsidP="255B3965" w:rsidRDefault="255B3965" w14:paraId="450DD0DB" w14:textId="5F96003A">
            <w:pPr>
              <w:pStyle w:val="ListParagraph"/>
              <w:numPr>
                <w:ilvl w:val="0"/>
                <w:numId w:val="12"/>
              </w:numPr>
              <w:spacing w:before="0" w:beforeAutospacing="off" w:after="0" w:afterAutospacing="off" w:line="259" w:lineRule="auto"/>
              <w:ind w:right="0"/>
              <w:jc w:val="left"/>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Prepare an independent report and recommend renewal or non-renewal of the contract.</w:t>
            </w:r>
          </w:p>
          <w:p w:rsidR="255B3965" w:rsidP="255B3965" w:rsidRDefault="255B3965" w14:paraId="185BA470" w14:textId="349C6CDC">
            <w:pPr>
              <w:pStyle w:val="ListParagraph"/>
              <w:numPr>
                <w:ilvl w:val="0"/>
                <w:numId w:val="12"/>
              </w:numPr>
              <w:spacing w:before="0" w:beforeAutospacing="off" w:after="0" w:afterAutospacing="off" w:line="259" w:lineRule="auto"/>
              <w:rPr>
                <w:rFonts w:ascii="Calibri" w:hAnsi="Calibri" w:eastAsia="Calibri" w:cs="Calibri"/>
                <w:b w:val="0"/>
                <w:bCs w:val="0"/>
                <w:i w:val="0"/>
                <w:iCs w:val="0"/>
                <w:sz w:val="24"/>
                <w:szCs w:val="24"/>
              </w:rPr>
            </w:pPr>
            <w:r w:rsidRPr="255B3965" w:rsidR="255B3965">
              <w:rPr>
                <w:rFonts w:ascii="Calibri" w:hAnsi="Calibri" w:eastAsia="Calibri" w:cs="Calibri"/>
                <w:b w:val="0"/>
                <w:bCs w:val="0"/>
                <w:i w:val="0"/>
                <w:iCs w:val="0"/>
                <w:caps w:val="0"/>
                <w:smallCaps w:val="0"/>
                <w:sz w:val="24"/>
                <w:szCs w:val="24"/>
                <w:lang w:val="en-US"/>
              </w:rPr>
              <w:t>Provide the dean’s report and recommendation to the candidate and allow ten business days from receipt of the report for the candidate to provide any written response or additional materials, including any such materials in the file.  </w:t>
            </w:r>
          </w:p>
        </w:tc>
      </w:tr>
      <w:tr w:rsidR="255B3965" w:rsidTr="47878B35" w14:paraId="251C7A03">
        <w:trPr>
          <w:trHeight w:val="300"/>
        </w:trPr>
        <w:tc>
          <w:tcPr>
            <w:tcW w:w="9360" w:type="dxa"/>
            <w:tcMar>
              <w:left w:w="105" w:type="dxa"/>
              <w:right w:w="105" w:type="dxa"/>
            </w:tcMar>
            <w:vAlign w:val="top"/>
          </w:tcPr>
          <w:p w:rsidR="255B3965" w:rsidP="255B3965" w:rsidRDefault="255B3965" w14:paraId="53879195" w14:textId="374C62BB">
            <w:pPr>
              <w:spacing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1"/>
                <w:bCs w:val="1"/>
                <w:i w:val="0"/>
                <w:iCs w:val="0"/>
                <w:caps w:val="0"/>
                <w:smallCaps w:val="0"/>
                <w:sz w:val="24"/>
                <w:szCs w:val="24"/>
                <w:lang w:val="en-US"/>
              </w:rPr>
              <w:t>DECISION YEAR</w:t>
            </w:r>
          </w:p>
          <w:p w:rsidR="770B7CE7" w:rsidP="47878B35" w:rsidRDefault="770B7CE7" w14:paraId="4623ADF6" w14:textId="70514855">
            <w:pPr>
              <w:pStyle w:val="Heading4"/>
              <w:keepNext w:val="1"/>
              <w:keepLines w:val="1"/>
              <w:bidi w:val="0"/>
              <w:spacing w:before="40" w:beforeAutospacing="off" w:after="0" w:afterAutospacing="off" w:line="259" w:lineRule="auto"/>
              <w:ind w:left="0" w:right="0"/>
              <w:jc w:val="left"/>
            </w:pPr>
            <w:r w:rsidRPr="47878B35" w:rsidR="770B7CE7">
              <w:rPr>
                <w:rFonts w:ascii="Calibri" w:hAnsi="Calibri" w:eastAsia="Calibri" w:cs="Calibri"/>
                <w:b w:val="1"/>
                <w:bCs w:val="1"/>
                <w:i w:val="0"/>
                <w:iCs w:val="0"/>
                <w:caps w:val="0"/>
                <w:smallCaps w:val="0"/>
                <w:color w:val="2F5496" w:themeColor="accent1" w:themeTint="FF" w:themeShade="BF"/>
                <w:sz w:val="24"/>
                <w:szCs w:val="24"/>
                <w:lang w:val="en-US"/>
              </w:rPr>
              <w:t>June 14</w:t>
            </w:r>
          </w:p>
          <w:p w:rsidR="255B3965" w:rsidP="255B3965" w:rsidRDefault="255B3965" w14:paraId="6C172AEB" w14:textId="12504E3B">
            <w:pPr>
              <w:spacing w:line="259" w:lineRule="auto"/>
              <w:rPr>
                <w:rFonts w:ascii="Calibri" w:hAnsi="Calibri" w:eastAsia="Calibri" w:cs="Calibri"/>
                <w:b w:val="0"/>
                <w:bCs w:val="0"/>
                <w:i w:val="0"/>
                <w:iCs w:val="0"/>
                <w:sz w:val="22"/>
                <w:szCs w:val="22"/>
              </w:rPr>
            </w:pPr>
          </w:p>
          <w:p w:rsidR="255B3965" w:rsidP="47878B35" w:rsidRDefault="255B3965" w14:paraId="1B0A7E6D" w14:textId="6A9A5D31">
            <w:pPr>
              <w:spacing w:before="0" w:beforeAutospacing="off" w:after="0" w:afterAutospacing="off" w:line="259" w:lineRule="auto"/>
              <w:ind w:left="0"/>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 xml:space="preserve">School/College </w:t>
            </w:r>
            <w:r w:rsidRPr="47878B35" w:rsidR="56313953">
              <w:rPr>
                <w:rFonts w:ascii="Calibri" w:hAnsi="Calibri" w:eastAsia="Calibri" w:cs="Calibri"/>
                <w:b w:val="0"/>
                <w:bCs w:val="0"/>
                <w:i w:val="0"/>
                <w:iCs w:val="0"/>
                <w:caps w:val="0"/>
                <w:smallCaps w:val="0"/>
                <w:sz w:val="24"/>
                <w:szCs w:val="24"/>
                <w:lang w:val="en-US"/>
              </w:rPr>
              <w:t>submits</w:t>
            </w:r>
            <w:r w:rsidRPr="47878B35" w:rsidR="56313953">
              <w:rPr>
                <w:rFonts w:ascii="Calibri" w:hAnsi="Calibri" w:eastAsia="Calibri" w:cs="Calibri"/>
                <w:b w:val="0"/>
                <w:bCs w:val="0"/>
                <w:i w:val="0"/>
                <w:iCs w:val="0"/>
                <w:caps w:val="0"/>
                <w:smallCaps w:val="0"/>
                <w:sz w:val="24"/>
                <w:szCs w:val="24"/>
                <w:lang w:val="en-US"/>
              </w:rPr>
              <w:t xml:space="preserve"> the following to </w:t>
            </w:r>
            <w:r w:rsidRPr="47878B35" w:rsidR="56313953">
              <w:rPr>
                <w:rFonts w:ascii="Calibri" w:hAnsi="Calibri" w:eastAsia="Calibri" w:cs="Calibri"/>
                <w:b w:val="0"/>
                <w:bCs w:val="0"/>
                <w:i w:val="0"/>
                <w:iCs w:val="0"/>
                <w:caps w:val="0"/>
                <w:smallCaps w:val="0"/>
                <w:sz w:val="24"/>
                <w:szCs w:val="24"/>
                <w:lang w:val="en-US"/>
              </w:rPr>
              <w:t>OtP</w:t>
            </w:r>
            <w:r w:rsidRPr="47878B35" w:rsidR="56313953">
              <w:rPr>
                <w:rFonts w:ascii="Calibri" w:hAnsi="Calibri" w:eastAsia="Calibri" w:cs="Calibri"/>
                <w:b w:val="0"/>
                <w:bCs w:val="0"/>
                <w:i w:val="0"/>
                <w:iCs w:val="0"/>
                <w:caps w:val="0"/>
                <w:smallCaps w:val="0"/>
                <w:sz w:val="24"/>
                <w:szCs w:val="24"/>
                <w:lang w:val="en-US"/>
              </w:rPr>
              <w:t xml:space="preserve"> on </w:t>
            </w:r>
            <w:r w:rsidRPr="47878B35" w:rsidR="680EF2AB">
              <w:rPr>
                <w:rFonts w:ascii="Calibri" w:hAnsi="Calibri" w:eastAsia="Calibri" w:cs="Calibri"/>
                <w:b w:val="0"/>
                <w:bCs w:val="0"/>
                <w:i w:val="0"/>
                <w:iCs w:val="0"/>
                <w:caps w:val="0"/>
                <w:smallCaps w:val="0"/>
                <w:sz w:val="24"/>
                <w:szCs w:val="24"/>
                <w:lang w:val="en-US"/>
              </w:rPr>
              <w:t>June 14</w:t>
            </w:r>
            <w:r w:rsidRPr="47878B35" w:rsidR="56313953">
              <w:rPr>
                <w:rFonts w:ascii="Calibri" w:hAnsi="Calibri" w:eastAsia="Calibri" w:cs="Calibri"/>
                <w:b w:val="0"/>
                <w:bCs w:val="0"/>
                <w:i w:val="0"/>
                <w:iCs w:val="0"/>
                <w:caps w:val="0"/>
                <w:smallCaps w:val="0"/>
                <w:sz w:val="24"/>
                <w:szCs w:val="24"/>
                <w:lang w:val="en-US"/>
              </w:rPr>
              <w:t>:</w:t>
            </w:r>
          </w:p>
          <w:p w:rsidR="255B3965" w:rsidP="255B3965" w:rsidRDefault="255B3965" w14:paraId="0279C293" w14:textId="58D7E799">
            <w:pPr>
              <w:spacing w:before="0" w:beforeAutospacing="off" w:after="0" w:afterAutospacing="off" w:line="259" w:lineRule="auto"/>
              <w:ind w:left="0"/>
              <w:jc w:val="left"/>
              <w:rPr>
                <w:rFonts w:ascii="Calibri" w:hAnsi="Calibri" w:eastAsia="Calibri" w:cs="Calibri"/>
                <w:b w:val="0"/>
                <w:bCs w:val="0"/>
                <w:i w:val="0"/>
                <w:iCs w:val="0"/>
                <w:sz w:val="24"/>
                <w:szCs w:val="24"/>
              </w:rPr>
            </w:pPr>
          </w:p>
          <w:p w:rsidR="255B3965" w:rsidP="255B3965" w:rsidRDefault="255B3965" w14:paraId="35FF7BD4" w14:textId="75CA2AE8">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Department faculty committee report</w:t>
            </w:r>
          </w:p>
          <w:p w:rsidR="255B3965" w:rsidP="255B3965" w:rsidRDefault="255B3965" w14:paraId="381E01C2" w14:textId="0F9D3A95">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Department Head report</w:t>
            </w:r>
          </w:p>
          <w:p w:rsidR="255B3965" w:rsidP="255B3965" w:rsidRDefault="255B3965" w14:paraId="59FBF437" w14:textId="64A979E7">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Dean’s report</w:t>
            </w:r>
          </w:p>
          <w:p w:rsidR="255B3965" w:rsidP="255B3965" w:rsidRDefault="255B3965" w14:paraId="341620AD" w14:textId="3D705447">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Candidate’s personal statement</w:t>
            </w:r>
          </w:p>
          <w:p w:rsidR="255B3965" w:rsidP="255B3965" w:rsidRDefault="255B3965" w14:paraId="43DE42CD" w14:textId="29A62956">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Curriculum vitae</w:t>
            </w:r>
          </w:p>
          <w:p w:rsidR="255B3965" w:rsidP="255B3965" w:rsidRDefault="255B3965" w14:paraId="1075B7B2" w14:textId="4D2EFF1B">
            <w:pPr>
              <w:pStyle w:val="ListParagraph"/>
              <w:numPr>
                <w:ilvl w:val="0"/>
                <w:numId w:val="1"/>
              </w:numPr>
              <w:spacing w:before="0" w:beforeAutospacing="off" w:after="0" w:afterAutospacing="off"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Responsive material, if applicable</w:t>
            </w:r>
          </w:p>
        </w:tc>
      </w:tr>
      <w:tr w:rsidR="255B3965" w:rsidTr="47878B35" w14:paraId="16A53C59">
        <w:trPr>
          <w:trHeight w:val="300"/>
        </w:trPr>
        <w:tc>
          <w:tcPr>
            <w:tcW w:w="9360" w:type="dxa"/>
            <w:tcMar>
              <w:left w:w="105" w:type="dxa"/>
              <w:right w:w="105" w:type="dxa"/>
            </w:tcMar>
            <w:vAlign w:val="top"/>
          </w:tcPr>
          <w:p w:rsidR="255B3965" w:rsidP="255B3965" w:rsidRDefault="255B3965" w14:paraId="74DB17C7" w14:textId="5FB4FE26">
            <w:pPr>
              <w:spacing w:line="259" w:lineRule="auto"/>
              <w:jc w:val="left"/>
              <w:rPr>
                <w:rFonts w:ascii="Calibri" w:hAnsi="Calibri" w:eastAsia="Calibri" w:cs="Calibri"/>
                <w:b w:val="0"/>
                <w:bCs w:val="0"/>
                <w:i w:val="0"/>
                <w:iCs w:val="0"/>
                <w:sz w:val="24"/>
                <w:szCs w:val="24"/>
              </w:rPr>
            </w:pPr>
            <w:r w:rsidRPr="47878B35" w:rsidR="56313953">
              <w:rPr>
                <w:rFonts w:ascii="Calibri" w:hAnsi="Calibri" w:eastAsia="Calibri" w:cs="Calibri"/>
                <w:b w:val="1"/>
                <w:bCs w:val="1"/>
                <w:i w:val="0"/>
                <w:iCs w:val="0"/>
                <w:caps w:val="1"/>
                <w:sz w:val="24"/>
                <w:szCs w:val="24"/>
                <w:lang w:val="en-US"/>
              </w:rPr>
              <w:t>DECISION YEAR</w:t>
            </w:r>
          </w:p>
          <w:p w:rsidR="2F49CBB5" w:rsidP="47878B35" w:rsidRDefault="2F49CBB5" w14:paraId="69BC4A77" w14:textId="7593B589">
            <w:pPr>
              <w:pStyle w:val="Heading4"/>
              <w:keepNext w:val="1"/>
              <w:keepLines w:val="1"/>
              <w:bidi w:val="0"/>
              <w:spacing w:before="40" w:beforeAutospacing="off" w:after="0" w:afterAutospacing="off" w:line="259" w:lineRule="auto"/>
              <w:ind w:left="0" w:right="0"/>
              <w:jc w:val="left"/>
            </w:pPr>
            <w:r w:rsidRPr="47878B35" w:rsidR="2F49CBB5">
              <w:rPr>
                <w:rFonts w:ascii="Calibri" w:hAnsi="Calibri" w:eastAsia="Calibri" w:cs="Calibri"/>
                <w:b w:val="1"/>
                <w:bCs w:val="1"/>
                <w:i w:val="0"/>
                <w:iCs w:val="0"/>
                <w:caps w:val="0"/>
                <w:smallCaps w:val="0"/>
                <w:color w:val="2F5496" w:themeColor="accent1" w:themeTint="FF" w:themeShade="BF"/>
                <w:sz w:val="24"/>
                <w:szCs w:val="24"/>
                <w:lang w:val="en-US"/>
              </w:rPr>
              <w:t>July 15</w:t>
            </w:r>
          </w:p>
          <w:p w:rsidR="255B3965" w:rsidP="255B3965" w:rsidRDefault="255B3965" w14:paraId="284156E1" w14:textId="62F24352">
            <w:pPr>
              <w:spacing w:line="259" w:lineRule="auto"/>
              <w:rPr>
                <w:rFonts w:ascii="Calibri" w:hAnsi="Calibri" w:eastAsia="Calibri" w:cs="Calibri"/>
                <w:b w:val="0"/>
                <w:bCs w:val="0"/>
                <w:i w:val="0"/>
                <w:iCs w:val="0"/>
                <w:sz w:val="22"/>
                <w:szCs w:val="22"/>
              </w:rPr>
            </w:pPr>
          </w:p>
          <w:p w:rsidR="255B3965" w:rsidP="47878B35" w:rsidRDefault="255B3965" w14:paraId="0D99E3E1" w14:textId="041939F0">
            <w:pPr>
              <w:spacing w:line="259" w:lineRule="auto"/>
              <w:rPr>
                <w:rFonts w:ascii="Calibri" w:hAnsi="Calibri" w:eastAsia="Calibri" w:cs="Calibri"/>
                <w:b w:val="0"/>
                <w:bCs w:val="0"/>
                <w:i w:val="0"/>
                <w:iCs w:val="0"/>
                <w:sz w:val="24"/>
                <w:szCs w:val="24"/>
              </w:rPr>
            </w:pPr>
            <w:r w:rsidRPr="47878B35" w:rsidR="56313953">
              <w:rPr>
                <w:rFonts w:ascii="Calibri" w:hAnsi="Calibri" w:eastAsia="Calibri" w:cs="Calibri"/>
                <w:b w:val="0"/>
                <w:bCs w:val="0"/>
                <w:i w:val="0"/>
                <w:iCs w:val="0"/>
                <w:caps w:val="0"/>
                <w:smallCaps w:val="0"/>
                <w:sz w:val="24"/>
                <w:szCs w:val="24"/>
                <w:lang w:val="en-US"/>
              </w:rPr>
              <w:t>OtP</w:t>
            </w:r>
            <w:r w:rsidRPr="47878B35" w:rsidR="56313953">
              <w:rPr>
                <w:rFonts w:ascii="Calibri" w:hAnsi="Calibri" w:eastAsia="Calibri" w:cs="Calibri"/>
                <w:b w:val="0"/>
                <w:bCs w:val="0"/>
                <w:i w:val="0"/>
                <w:iCs w:val="0"/>
                <w:caps w:val="0"/>
                <w:smallCaps w:val="0"/>
                <w:sz w:val="24"/>
                <w:szCs w:val="24"/>
                <w:lang w:val="en-US"/>
              </w:rPr>
              <w:t xml:space="preserve"> will notify the candidate of the review decision by </w:t>
            </w:r>
            <w:r w:rsidRPr="47878B35" w:rsidR="56313953">
              <w:rPr>
                <w:rFonts w:ascii="Calibri" w:hAnsi="Calibri" w:eastAsia="Calibri" w:cs="Calibri"/>
                <w:b w:val="1"/>
                <w:bCs w:val="1"/>
                <w:i w:val="0"/>
                <w:iCs w:val="0"/>
                <w:caps w:val="0"/>
                <w:smallCaps w:val="0"/>
                <w:sz w:val="24"/>
                <w:szCs w:val="24"/>
                <w:lang w:val="en-US"/>
              </w:rPr>
              <w:t>Ju</w:t>
            </w:r>
            <w:r w:rsidRPr="47878B35" w:rsidR="73D11528">
              <w:rPr>
                <w:rFonts w:ascii="Calibri" w:hAnsi="Calibri" w:eastAsia="Calibri" w:cs="Calibri"/>
                <w:b w:val="1"/>
                <w:bCs w:val="1"/>
                <w:i w:val="0"/>
                <w:iCs w:val="0"/>
                <w:caps w:val="0"/>
                <w:smallCaps w:val="0"/>
                <w:sz w:val="24"/>
                <w:szCs w:val="24"/>
                <w:lang w:val="en-US"/>
              </w:rPr>
              <w:t>ly</w:t>
            </w:r>
            <w:r w:rsidRPr="47878B35" w:rsidR="56313953">
              <w:rPr>
                <w:rFonts w:ascii="Calibri" w:hAnsi="Calibri" w:eastAsia="Calibri" w:cs="Calibri"/>
                <w:b w:val="1"/>
                <w:bCs w:val="1"/>
                <w:i w:val="0"/>
                <w:iCs w:val="0"/>
                <w:caps w:val="0"/>
                <w:smallCaps w:val="0"/>
                <w:sz w:val="24"/>
                <w:szCs w:val="24"/>
                <w:lang w:val="en-US"/>
              </w:rPr>
              <w:t xml:space="preserve"> 1</w:t>
            </w:r>
            <w:r w:rsidRPr="47878B35" w:rsidR="4218D79E">
              <w:rPr>
                <w:rFonts w:ascii="Calibri" w:hAnsi="Calibri" w:eastAsia="Calibri" w:cs="Calibri"/>
                <w:b w:val="1"/>
                <w:bCs w:val="1"/>
                <w:i w:val="0"/>
                <w:iCs w:val="0"/>
                <w:caps w:val="0"/>
                <w:smallCaps w:val="0"/>
                <w:sz w:val="24"/>
                <w:szCs w:val="24"/>
                <w:lang w:val="en-US"/>
              </w:rPr>
              <w:t>5</w:t>
            </w:r>
            <w:r w:rsidRPr="47878B35" w:rsidR="56313953">
              <w:rPr>
                <w:rFonts w:ascii="Calibri" w:hAnsi="Calibri" w:eastAsia="Calibri" w:cs="Calibri"/>
                <w:b w:val="0"/>
                <w:bCs w:val="0"/>
                <w:i w:val="0"/>
                <w:iCs w:val="0"/>
                <w:caps w:val="0"/>
                <w:smallCaps w:val="0"/>
                <w:sz w:val="24"/>
                <w:szCs w:val="24"/>
                <w:lang w:val="en-US"/>
              </w:rPr>
              <w:t xml:space="preserve">. The summary report is to be placed in the candidate’s departmental or college personnel file.  </w:t>
            </w:r>
          </w:p>
        </w:tc>
      </w:tr>
    </w:tbl>
    <w:p xmlns:wp14="http://schemas.microsoft.com/office/word/2010/wordml" w:rsidP="255B3965" wp14:paraId="2C078E63" wp14:textId="39F6CE9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
    <w:nsid w:val="1b21f2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86b63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9c0f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e9ef2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11eb5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876de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ceb1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b2e3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89589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c6de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a0e4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a744f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287fc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8fc1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f2107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27a2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cc33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e987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ef2b9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e269b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2506F6"/>
    <w:rsid w:val="00718BC4"/>
    <w:rsid w:val="092506F6"/>
    <w:rsid w:val="14452BA9"/>
    <w:rsid w:val="154F11F8"/>
    <w:rsid w:val="1690F6FE"/>
    <w:rsid w:val="255B3965"/>
    <w:rsid w:val="2B541A2E"/>
    <w:rsid w:val="2F49CBB5"/>
    <w:rsid w:val="3AF74784"/>
    <w:rsid w:val="3B08F06B"/>
    <w:rsid w:val="4218D79E"/>
    <w:rsid w:val="4650CC08"/>
    <w:rsid w:val="47878B35"/>
    <w:rsid w:val="4A2467E9"/>
    <w:rsid w:val="56313953"/>
    <w:rsid w:val="5BDE499A"/>
    <w:rsid w:val="5CCA1F07"/>
    <w:rsid w:val="680EF2AB"/>
    <w:rsid w:val="6C8B3FFB"/>
    <w:rsid w:val="73D11528"/>
    <w:rsid w:val="73D90D8C"/>
    <w:rsid w:val="770B7CE7"/>
    <w:rsid w:val="79AD8B02"/>
    <w:rsid w:val="7A37AB8C"/>
    <w:rsid w:val="7BCAF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506F6"/>
  <w15:chartTrackingRefBased/>
  <w15:docId w15:val="{EB074D64-2097-4F48-9203-AFAF28EAAE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0f14ac59ae7746c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71A62A1A3D24386AF9D052E6C991C" ma:contentTypeVersion="5" ma:contentTypeDescription="Create a new document." ma:contentTypeScope="" ma:versionID="6f959adbc2451d58b370012bea982752">
  <xsd:schema xmlns:xsd="http://www.w3.org/2001/XMLSchema" xmlns:xs="http://www.w3.org/2001/XMLSchema" xmlns:p="http://schemas.microsoft.com/office/2006/metadata/properties" xmlns:ns2="98d88515-9981-4d93-bed1-cebcd5e9e4c6" xmlns:ns3="b1af6195-247b-42e6-9c6e-c178122a45ef" targetNamespace="http://schemas.microsoft.com/office/2006/metadata/properties" ma:root="true" ma:fieldsID="081b51efc498a4fa196abc02a9598978" ns2:_="" ns3:_="">
    <xsd:import namespace="98d88515-9981-4d93-bed1-cebcd5e9e4c6"/>
    <xsd:import namespace="b1af6195-247b-42e6-9c6e-c178122a45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88515-9981-4d93-bed1-cebcd5e9e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f6195-247b-42e6-9c6e-c178122a45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926E7-AC4F-4E50-8946-73CD09B56C1F}"/>
</file>

<file path=customXml/itemProps2.xml><?xml version="1.0" encoding="utf-8"?>
<ds:datastoreItem xmlns:ds="http://schemas.openxmlformats.org/officeDocument/2006/customXml" ds:itemID="{0A021CA1-2ED4-48D5-91B8-C81CBAB0CB98}"/>
</file>

<file path=customXml/itemProps3.xml><?xml version="1.0" encoding="utf-8"?>
<ds:datastoreItem xmlns:ds="http://schemas.openxmlformats.org/officeDocument/2006/customXml" ds:itemID="{6F4A0DF4-82FD-4FD0-B4D8-2C3D0A0C84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Talusan</dc:creator>
  <keywords/>
  <dc:description/>
  <lastModifiedBy>Jenny Talusan</lastModifiedBy>
  <dcterms:created xsi:type="dcterms:W3CDTF">2023-09-06T22:41:03.0000000Z</dcterms:created>
  <dcterms:modified xsi:type="dcterms:W3CDTF">2023-09-06T23:01:09.2867447Z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0x0101001E971A62A1A3D24386AF9D052E6C991C</vt:lpwstr>
  </property>
</Properties>
</file>