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3258"/>
        <w:gridCol w:w="5760"/>
      </w:tblGrid>
      <w:tr w:rsidRPr="0039351E" w:rsidR="00A928F1" w:rsidTr="34194C04" w14:paraId="692770A0" w14:textId="77777777">
        <w:tc>
          <w:tcPr>
            <w:tcW w:w="3258" w:type="dxa"/>
            <w:tcMar/>
          </w:tcPr>
          <w:p w:rsidRPr="0039351E" w:rsidR="00A928F1" w:rsidP="22047BC9" w:rsidRDefault="00A928F1" w14:paraId="32691C70" w14:textId="4EE2D5BD">
            <w:pPr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</w:pPr>
            <w:r w:rsidRPr="22047BC9" w:rsidR="00A928F1"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  <w:t>Proposal number</w:t>
            </w:r>
          </w:p>
        </w:tc>
        <w:tc>
          <w:tcPr>
            <w:tcW w:w="5760" w:type="dxa"/>
            <w:tcMar/>
            <w:vAlign w:val="bottom"/>
          </w:tcPr>
          <w:p w:rsidRPr="0039351E" w:rsidR="00A928F1" w:rsidP="22047BC9" w:rsidRDefault="00A928F1" w14:paraId="0574B3EE" w14:textId="77777777">
            <w:pPr>
              <w:rPr>
                <w:rFonts w:ascii="Cambria" w:hAnsi="Cambria" w:eastAsia="Times New Roman" w:asciiTheme="majorAscii" w:hAnsiTheme="majorAscii"/>
                <w:color w:val="0000FF"/>
                <w:sz w:val="22"/>
                <w:szCs w:val="22"/>
                <w:lang w:bidi="ar-SA"/>
              </w:rPr>
            </w:pPr>
            <w:r w:rsidRPr="22047BC9" w:rsidR="00A928F1">
              <w:rPr>
                <w:rFonts w:ascii="Cambria" w:hAnsi="Cambria" w:eastAsia="Times New Roman" w:asciiTheme="majorAscii" w:hAnsiTheme="majorAscii"/>
                <w:color w:val="0000FF"/>
                <w:sz w:val="22"/>
                <w:szCs w:val="22"/>
                <w:lang w:bidi="ar-SA"/>
              </w:rPr>
              <w:t>[</w:t>
            </w:r>
            <w:r w:rsidRPr="22047BC9" w:rsidR="00A928F1">
              <w:rPr>
                <w:rFonts w:ascii="Cambria" w:hAnsi="Cambria" w:eastAsia="Times New Roman" w:asciiTheme="majorAscii" w:hAnsiTheme="majorAscii"/>
                <w:color w:val="0000FF"/>
                <w:sz w:val="22"/>
                <w:szCs w:val="22"/>
                <w:lang w:bidi="ar-SA"/>
              </w:rPr>
              <w:t xml:space="preserve">completed by </w:t>
            </w:r>
            <w:r w:rsidRPr="22047BC9" w:rsidR="00A928F1">
              <w:rPr>
                <w:rFonts w:ascii="Cambria" w:hAnsi="Cambria" w:eastAsia="Times New Roman" w:asciiTheme="majorAscii" w:hAnsiTheme="majorAscii"/>
                <w:color w:val="0000FF"/>
                <w:sz w:val="22"/>
                <w:szCs w:val="22"/>
                <w:lang w:bidi="ar-SA"/>
              </w:rPr>
              <w:t>school/college/division]</w:t>
            </w:r>
          </w:p>
        </w:tc>
      </w:tr>
      <w:tr w:rsidRPr="0039351E" w:rsidR="00A928F1" w:rsidTr="34194C04" w14:paraId="1F1E93EC" w14:textId="77777777">
        <w:tc>
          <w:tcPr>
            <w:tcW w:w="3258" w:type="dxa"/>
            <w:tcMar/>
          </w:tcPr>
          <w:p w:rsidRPr="0039351E" w:rsidR="00A928F1" w:rsidP="22047BC9" w:rsidRDefault="00271A0D" w14:paraId="291888B0" w14:textId="4740B6E4">
            <w:pPr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</w:pPr>
            <w:r w:rsidRPr="22047BC9" w:rsidR="00271A0D"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  <w:t>College/School/</w:t>
            </w:r>
            <w:r w:rsidRPr="22047BC9" w:rsidR="00A928F1"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  <w:t>Division</w:t>
            </w:r>
          </w:p>
        </w:tc>
        <w:tc>
          <w:tcPr>
            <w:tcW w:w="5760" w:type="dxa"/>
            <w:tcMar/>
            <w:vAlign w:val="bottom"/>
          </w:tcPr>
          <w:p w:rsidRPr="0039351E" w:rsidR="00A928F1" w:rsidP="22047BC9" w:rsidRDefault="00A928F1" w14:paraId="2D408442" w14:textId="77777777">
            <w:pPr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</w:pPr>
          </w:p>
        </w:tc>
      </w:tr>
      <w:tr w:rsidRPr="0039351E" w:rsidR="00271A0D" w:rsidTr="34194C04" w14:paraId="2403FBEE" w14:textId="77777777">
        <w:tc>
          <w:tcPr>
            <w:tcW w:w="3258" w:type="dxa"/>
            <w:tcMar/>
          </w:tcPr>
          <w:p w:rsidRPr="0039351E" w:rsidR="00271A0D" w:rsidP="22047BC9" w:rsidRDefault="00271A0D" w14:paraId="731D8432" w14:textId="77777777">
            <w:pPr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</w:pPr>
            <w:r w:rsidRPr="22047BC9" w:rsidR="00271A0D"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  <w:t>Department/Program</w:t>
            </w:r>
          </w:p>
        </w:tc>
        <w:tc>
          <w:tcPr>
            <w:tcW w:w="5760" w:type="dxa"/>
            <w:tcMar/>
            <w:vAlign w:val="bottom"/>
          </w:tcPr>
          <w:p w:rsidRPr="0039351E" w:rsidR="00271A0D" w:rsidP="22047BC9" w:rsidRDefault="00271A0D" w14:paraId="4E656C99" w14:textId="77777777">
            <w:pPr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</w:pPr>
          </w:p>
        </w:tc>
      </w:tr>
      <w:tr w:rsidRPr="0039351E" w:rsidR="00271A0D" w:rsidTr="34194C04" w14:paraId="4522586F" w14:textId="77777777">
        <w:tc>
          <w:tcPr>
            <w:tcW w:w="3258" w:type="dxa"/>
            <w:tcMar/>
          </w:tcPr>
          <w:p w:rsidRPr="0039351E" w:rsidR="00271A0D" w:rsidP="22047BC9" w:rsidRDefault="00271A0D" w14:paraId="47E4A4D7" w14:textId="77777777">
            <w:pPr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</w:pPr>
            <w:r w:rsidRPr="22047BC9" w:rsidR="00271A0D"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  <w:t>Requested TTF Specialty</w:t>
            </w:r>
          </w:p>
        </w:tc>
        <w:tc>
          <w:tcPr>
            <w:tcW w:w="5760" w:type="dxa"/>
            <w:tcMar/>
            <w:vAlign w:val="bottom"/>
          </w:tcPr>
          <w:p w:rsidRPr="0039351E" w:rsidR="00271A0D" w:rsidP="22047BC9" w:rsidRDefault="00271A0D" w14:paraId="29949B9B" w14:textId="77777777">
            <w:pPr>
              <w:rPr>
                <w:rFonts w:ascii="Cambria" w:hAnsi="Cambria" w:eastAsia="Times New Roman" w:asciiTheme="majorAscii" w:hAnsiTheme="majorAscii"/>
                <w:sz w:val="22"/>
                <w:szCs w:val="22"/>
                <w:lang w:bidi="ar-SA"/>
              </w:rPr>
            </w:pPr>
          </w:p>
        </w:tc>
      </w:tr>
      <w:tr w:rsidRPr="0039351E" w:rsidR="00271A0D" w:rsidTr="34194C04" w14:paraId="66E440DE" w14:textId="77777777">
        <w:tc>
          <w:tcPr>
            <w:tcW w:w="3258" w:type="dxa"/>
            <w:tcMar/>
          </w:tcPr>
          <w:p w:rsidRPr="0039351E" w:rsidR="00271A0D" w:rsidP="22047BC9" w:rsidRDefault="00271A0D" w14:paraId="3B333CF5" w14:textId="6C4DD5C3">
            <w:pPr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</w:pPr>
            <w:r w:rsidRPr="34194C04" w:rsidR="00271A0D"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  <w:t>Requested TTF Rank</w:t>
            </w:r>
            <w:r w:rsidRPr="34194C04" w:rsidR="75094C94"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  <w:t xml:space="preserve"> (assumption is Assistant Professor)</w:t>
            </w:r>
          </w:p>
        </w:tc>
        <w:tc>
          <w:tcPr>
            <w:tcW w:w="5760" w:type="dxa"/>
            <w:tcMar/>
            <w:vAlign w:val="bottom"/>
          </w:tcPr>
          <w:p w:rsidRPr="0039351E" w:rsidR="00271A0D" w:rsidP="22047BC9" w:rsidRDefault="00271A0D" w14:paraId="37B64790" w14:textId="77777777">
            <w:pPr>
              <w:rPr>
                <w:rFonts w:ascii="Cambria" w:hAnsi="Cambria" w:eastAsia="Times New Roman" w:asciiTheme="majorAscii" w:hAnsiTheme="majorAscii"/>
                <w:sz w:val="22"/>
                <w:szCs w:val="22"/>
                <w:lang w:bidi="ar-SA"/>
              </w:rPr>
            </w:pPr>
          </w:p>
        </w:tc>
      </w:tr>
    </w:tbl>
    <w:p w:rsidR="22047BC9" w:rsidP="22047BC9" w:rsidRDefault="22047BC9" w14:paraId="6CDC4D41" w14:textId="08024168">
      <w:pPr>
        <w:pStyle w:val="NormalWeb"/>
        <w:spacing w:before="0" w:beforeAutospacing="off" w:after="0" w:afterAutospacing="off"/>
        <w:ind w:left="-360" w:right="-360"/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  <w:u w:val="single"/>
        </w:rPr>
      </w:pPr>
    </w:p>
    <w:p w:rsidR="00864FD9" w:rsidP="22047BC9" w:rsidRDefault="00377120" w14:paraId="4244BCE2" w14:textId="6CF0DFEE">
      <w:pPr>
        <w:pStyle w:val="NormalWeb"/>
        <w:spacing w:before="0" w:beforeAutospacing="off" w:after="0" w:afterAutospacing="off"/>
        <w:ind w:left="-360" w:right="-360"/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  <w:u w:val="single"/>
        </w:rPr>
      </w:pPr>
      <w:r w:rsidRPr="22047BC9" w:rsidR="00377120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  <w:u w:val="single"/>
        </w:rPr>
        <w:t>Expectations</w:t>
      </w:r>
    </w:p>
    <w:p w:rsidR="0013658F" w:rsidP="22047BC9" w:rsidRDefault="00377120" w14:paraId="7A616F66" w14:textId="4F375BD0">
      <w:pPr>
        <w:pStyle w:val="NormalWeb"/>
        <w:spacing w:before="0" w:beforeAutospacing="off" w:after="0" w:afterAutospacing="off"/>
        <w:ind w:right="-360"/>
        <w:rPr>
          <w:rFonts w:ascii="Cambria" w:hAnsi="Cambria" w:cs="Calibri" w:asciiTheme="majorAscii" w:hAnsiTheme="majorAscii" w:cstheme="minorAscii"/>
          <w:sz w:val="22"/>
          <w:szCs w:val="22"/>
        </w:rPr>
      </w:pPr>
      <w:r w:rsidRPr="34194C04" w:rsidR="00377120">
        <w:rPr>
          <w:rFonts w:ascii="Cambria" w:hAnsi="Cambria" w:cs="Calibri" w:asciiTheme="majorAscii" w:hAnsiTheme="majorAscii" w:cstheme="minorAscii"/>
          <w:sz w:val="22"/>
          <w:szCs w:val="22"/>
        </w:rPr>
        <w:t xml:space="preserve">The </w:t>
      </w:r>
      <w:r w:rsidRPr="34194C04" w:rsidR="2F61BA8D">
        <w:rPr>
          <w:rFonts w:ascii="Cambria" w:hAnsi="Cambria" w:cs="Calibri" w:asciiTheme="majorAscii" w:hAnsiTheme="majorAscii" w:cstheme="minorAscii"/>
          <w:sz w:val="22"/>
          <w:szCs w:val="22"/>
        </w:rPr>
        <w:t>P</w:t>
      </w:r>
      <w:r w:rsidRPr="34194C04" w:rsidR="00740348">
        <w:rPr>
          <w:rFonts w:ascii="Cambria" w:hAnsi="Cambria" w:cs="Calibri" w:asciiTheme="majorAscii" w:hAnsiTheme="majorAscii" w:cstheme="minorAscii"/>
          <w:sz w:val="22"/>
          <w:szCs w:val="22"/>
        </w:rPr>
        <w:t>rovost expects proposals to describe</w:t>
      </w:r>
      <w:r w:rsidRPr="34194C04" w:rsidR="00740348">
        <w:rPr>
          <w:rFonts w:ascii="Cambria" w:hAnsi="Cambria" w:cs="Calibri" w:asciiTheme="majorAscii" w:hAnsiTheme="majorAscii" w:cstheme="minorAscii"/>
          <w:sz w:val="22"/>
          <w:szCs w:val="22"/>
        </w:rPr>
        <w:t xml:space="preserve"> TTF </w:t>
      </w:r>
      <w:r w:rsidRPr="34194C04" w:rsidR="0013658F">
        <w:rPr>
          <w:rFonts w:ascii="Cambria" w:hAnsi="Cambria" w:cs="Calibri" w:asciiTheme="majorAscii" w:hAnsiTheme="majorAscii" w:cstheme="minorAscii"/>
          <w:sz w:val="22"/>
          <w:szCs w:val="22"/>
        </w:rPr>
        <w:t>hiring needs</w:t>
      </w:r>
      <w:r w:rsidRPr="34194C04" w:rsidR="00740348">
        <w:rPr>
          <w:rFonts w:ascii="Cambria" w:hAnsi="Cambria" w:cs="Calibri" w:asciiTheme="majorAscii" w:hAnsiTheme="majorAscii" w:cstheme="minorAscii"/>
          <w:sz w:val="22"/>
          <w:szCs w:val="22"/>
        </w:rPr>
        <w:t xml:space="preserve"> using </w:t>
      </w:r>
      <w:r w:rsidRPr="34194C04" w:rsidR="00740348">
        <w:rPr>
          <w:rFonts w:ascii="Cambria" w:hAnsi="Cambria" w:cs="Calibri" w:asciiTheme="majorAscii" w:hAnsiTheme="majorAscii" w:cstheme="minorAscii"/>
          <w:sz w:val="22"/>
          <w:szCs w:val="22"/>
        </w:rPr>
        <w:t>appropriate information</w:t>
      </w:r>
      <w:r w:rsidRPr="34194C04" w:rsidR="00740348">
        <w:rPr>
          <w:rFonts w:ascii="Cambria" w:hAnsi="Cambria" w:cs="Calibri" w:asciiTheme="majorAscii" w:hAnsiTheme="majorAscii" w:cstheme="minorAscii"/>
          <w:sz w:val="22"/>
          <w:szCs w:val="22"/>
        </w:rPr>
        <w:t xml:space="preserve"> and </w:t>
      </w:r>
      <w:r w:rsidRPr="34194C04" w:rsidR="00740348">
        <w:rPr>
          <w:rFonts w:ascii="Cambria" w:hAnsi="Cambria" w:cs="Calibri" w:asciiTheme="majorAscii" w:hAnsiTheme="majorAscii" w:cstheme="minorAscii"/>
          <w:sz w:val="22"/>
          <w:szCs w:val="22"/>
        </w:rPr>
        <w:t>metrics</w:t>
      </w:r>
      <w:r w:rsidRPr="34194C04" w:rsidR="0013658F">
        <w:rPr>
          <w:rFonts w:ascii="Cambria" w:hAnsi="Cambria" w:cs="Calibri" w:asciiTheme="majorAscii" w:hAnsiTheme="majorAscii" w:cstheme="minorAscii"/>
          <w:sz w:val="22"/>
          <w:szCs w:val="22"/>
        </w:rPr>
        <w:t>:</w:t>
      </w:r>
    </w:p>
    <w:p w:rsidR="00377120" w:rsidP="22047BC9" w:rsidRDefault="00683125" w14:paraId="46A780F4" w14:textId="5B5B4B09">
      <w:pPr>
        <w:pStyle w:val="NormalWeb"/>
        <w:numPr>
          <w:ilvl w:val="0"/>
          <w:numId w:val="23"/>
        </w:numPr>
        <w:spacing w:before="0" w:beforeAutospacing="off" w:after="0" w:afterAutospacing="off"/>
        <w:ind w:right="-360"/>
        <w:rPr>
          <w:rFonts w:ascii="Cambria" w:hAnsi="Cambria" w:cs="Calibri" w:asciiTheme="majorAscii" w:hAnsiTheme="majorAscii" w:cstheme="minorAscii"/>
          <w:sz w:val="22"/>
          <w:szCs w:val="22"/>
        </w:rPr>
      </w:pPr>
      <w:r w:rsidRPr="22047BC9" w:rsidR="00683125">
        <w:rPr>
          <w:rFonts w:ascii="Cambria" w:hAnsi="Cambria" w:cs="Calibri" w:asciiTheme="majorAscii" w:hAnsiTheme="majorAscii" w:cstheme="minorAscii"/>
          <w:sz w:val="22"/>
          <w:szCs w:val="22"/>
        </w:rPr>
        <w:t>Please</w:t>
      </w:r>
      <w:r w:rsidRPr="22047BC9" w:rsidR="00377120">
        <w:rPr>
          <w:rFonts w:ascii="Cambria" w:hAnsi="Cambria" w:cs="Calibri" w:asciiTheme="majorAscii" w:hAnsiTheme="majorAscii" w:cstheme="minorAscii"/>
          <w:sz w:val="22"/>
          <w:szCs w:val="22"/>
        </w:rPr>
        <w:t xml:space="preserve"> refer to relevant </w:t>
      </w:r>
      <w:hyperlink r:id="R06453f9a3df24433">
        <w:r w:rsidRPr="22047BC9" w:rsidR="00377120">
          <w:rPr>
            <w:rStyle w:val="Hyperlink"/>
            <w:rFonts w:ascii="Cambria" w:hAnsi="Cambria" w:cs="Calibri" w:asciiTheme="majorAscii" w:hAnsiTheme="majorAscii" w:cstheme="minorAscii"/>
            <w:sz w:val="22"/>
            <w:szCs w:val="22"/>
          </w:rPr>
          <w:t>institutional metrics</w:t>
        </w:r>
      </w:hyperlink>
      <w:r w:rsidRPr="22047BC9" w:rsidR="00377120">
        <w:rPr>
          <w:rFonts w:ascii="Cambria" w:hAnsi="Cambria" w:cs="Calibri" w:asciiTheme="majorAscii" w:hAnsiTheme="majorAscii" w:cstheme="minorAscii"/>
          <w:sz w:val="22"/>
          <w:szCs w:val="22"/>
        </w:rPr>
        <w:t xml:space="preserve"> as part of the IHP </w:t>
      </w:r>
      <w:r w:rsidRPr="22047BC9" w:rsidR="00683125">
        <w:rPr>
          <w:rFonts w:ascii="Cambria" w:hAnsi="Cambria" w:cs="Calibri" w:asciiTheme="majorAscii" w:hAnsiTheme="majorAscii" w:cstheme="minorAscii"/>
          <w:sz w:val="22"/>
          <w:szCs w:val="22"/>
        </w:rPr>
        <w:t>proposal process.</w:t>
      </w:r>
    </w:p>
    <w:p w:rsidR="00683125" w:rsidP="00F11BA0" w:rsidRDefault="00683125" w14:paraId="55BA174D" w14:textId="370464D9">
      <w:pPr>
        <w:pStyle w:val="NormalWeb"/>
        <w:numPr>
          <w:ilvl w:val="0"/>
          <w:numId w:val="23"/>
        </w:numPr>
        <w:spacing w:before="0" w:beforeAutospacing="0" w:after="0" w:afterAutospacing="0"/>
        <w:ind w:right="-36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Use data to make a clear, concise case for the applicable elements.</w:t>
      </w:r>
    </w:p>
    <w:p w:rsidR="00F11BA0" w:rsidP="00F11BA0" w:rsidRDefault="00E16D73" w14:paraId="02F765DF" w14:textId="37691792">
      <w:pPr>
        <w:pStyle w:val="NormalWeb"/>
        <w:numPr>
          <w:ilvl w:val="0"/>
          <w:numId w:val="23"/>
        </w:numPr>
        <w:spacing w:before="0" w:beforeAutospacing="0" w:after="0" w:afterAutospacing="0"/>
        <w:ind w:right="-36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</w:t>
      </w:r>
      <w:r w:rsidRPr="00740348" w:rsidR="00F11BA0">
        <w:rPr>
          <w:rFonts w:asciiTheme="majorHAnsi" w:hAnsiTheme="majorHAnsi" w:cstheme="minorHAnsi"/>
          <w:sz w:val="22"/>
          <w:szCs w:val="22"/>
        </w:rPr>
        <w:t>roposal</w:t>
      </w:r>
      <w:r>
        <w:rPr>
          <w:rFonts w:asciiTheme="majorHAnsi" w:hAnsiTheme="majorHAnsi" w:cstheme="minorHAnsi"/>
          <w:sz w:val="22"/>
          <w:szCs w:val="22"/>
        </w:rPr>
        <w:t>s</w:t>
      </w:r>
      <w:r w:rsidRPr="00740348" w:rsidR="00F11BA0">
        <w:rPr>
          <w:rFonts w:asciiTheme="majorHAnsi" w:hAnsiTheme="majorHAnsi" w:cstheme="minorHAnsi"/>
          <w:sz w:val="22"/>
          <w:szCs w:val="22"/>
        </w:rPr>
        <w:t xml:space="preserve"> should not exceed </w:t>
      </w:r>
      <w:r w:rsidR="00683125">
        <w:rPr>
          <w:rFonts w:asciiTheme="majorHAnsi" w:hAnsiTheme="majorHAnsi" w:cstheme="minorHAnsi"/>
          <w:sz w:val="22"/>
          <w:szCs w:val="22"/>
        </w:rPr>
        <w:t>2-3</w:t>
      </w:r>
      <w:r w:rsidRPr="00740348" w:rsidR="00F11BA0">
        <w:rPr>
          <w:rFonts w:asciiTheme="majorHAnsi" w:hAnsiTheme="majorHAnsi" w:cstheme="minorHAnsi"/>
          <w:sz w:val="22"/>
          <w:szCs w:val="22"/>
        </w:rPr>
        <w:t xml:space="preserve"> pages in length. Brevity is appreciated</w:t>
      </w:r>
      <w:r>
        <w:rPr>
          <w:rFonts w:asciiTheme="majorHAnsi" w:hAnsiTheme="majorHAnsi" w:cstheme="minorHAnsi"/>
          <w:sz w:val="22"/>
          <w:szCs w:val="22"/>
        </w:rPr>
        <w:t>;</w:t>
      </w:r>
      <w:r w:rsidRPr="00740348" w:rsidR="00F11BA0">
        <w:rPr>
          <w:rFonts w:asciiTheme="majorHAnsi" w:hAnsiTheme="majorHAnsi" w:cstheme="minorHAnsi"/>
          <w:sz w:val="22"/>
          <w:szCs w:val="22"/>
        </w:rPr>
        <w:t xml:space="preserve"> bullet points are welcome.</w:t>
      </w:r>
    </w:p>
    <w:p w:rsidRPr="00740348" w:rsidR="001C4743" w:rsidP="22047BC9" w:rsidRDefault="001C4743" w14:paraId="11FE7606" w14:textId="35275AD3">
      <w:pPr>
        <w:pStyle w:val="NormalWeb"/>
        <w:spacing w:before="0" w:beforeAutospacing="off" w:after="0" w:afterAutospacing="off"/>
        <w:ind w:right="-360"/>
        <w:rPr>
          <w:rFonts w:ascii="Cambria" w:hAnsi="Cambria" w:asciiTheme="majorAscii" w:hAnsiTheme="majorAscii"/>
          <w:sz w:val="22"/>
          <w:szCs w:val="22"/>
        </w:rPr>
      </w:pPr>
    </w:p>
    <w:p w:rsidRPr="0013658F" w:rsidR="00740348" w:rsidP="22047BC9" w:rsidRDefault="001B63BA" w14:paraId="1BB9AA48" w14:textId="682AD9B7">
      <w:pPr>
        <w:pStyle w:val="NormalWeb"/>
        <w:spacing w:before="0" w:beforeAutospacing="off" w:after="0" w:afterAutospacing="off"/>
        <w:ind w:left="-360" w:right="-360"/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  <w:u w:val="single"/>
        </w:rPr>
      </w:pPr>
      <w:r w:rsidRPr="22047BC9" w:rsidR="001B63BA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  <w:u w:val="single"/>
        </w:rPr>
        <w:t xml:space="preserve">Proposal </w:t>
      </w:r>
    </w:p>
    <w:p w:rsidRPr="00683125" w:rsidR="002050E0" w:rsidP="34194C04" w:rsidRDefault="00683125" w14:paraId="37DD93A9" w14:textId="30E39317">
      <w:pPr>
        <w:pStyle w:val="NormalWeb"/>
        <w:numPr>
          <w:ilvl w:val="0"/>
          <w:numId w:val="9"/>
        </w:numPr>
        <w:spacing w:before="200" w:beforeAutospacing="off" w:after="0" w:afterAutospacing="off"/>
        <w:ind w:right="-360"/>
        <w:rPr>
          <w:rFonts w:ascii="Cambria" w:hAnsi="Cambria" w:eastAsia="Cambria" w:cs="Cambria"/>
          <w:b w:val="1"/>
          <w:bCs w:val="1"/>
          <w:sz w:val="22"/>
          <w:szCs w:val="22"/>
        </w:rPr>
      </w:pPr>
      <w:r w:rsidRPr="739D5CAA" w:rsidR="00616A98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 xml:space="preserve">Describe the </w:t>
      </w:r>
      <w:r w:rsidRPr="739D5CAA" w:rsidR="009D3B4D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>rationale for the position</w:t>
      </w:r>
      <w:r w:rsidRPr="739D5CAA" w:rsidR="00484F3A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>, including how the proposal aligns with</w:t>
      </w:r>
      <w:r w:rsidRPr="739D5CAA" w:rsidR="00616A98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 xml:space="preserve"> </w:t>
      </w:r>
      <w:r w:rsidRPr="739D5CAA" w:rsidR="00A04822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>the strategic vision</w:t>
      </w:r>
      <w:r w:rsidRPr="739D5CAA" w:rsidR="00162775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>, values,</w:t>
      </w:r>
      <w:r w:rsidRPr="739D5CAA" w:rsidR="00A04822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 xml:space="preserve"> and needs of the</w:t>
      </w:r>
      <w:r w:rsidRPr="739D5CAA" w:rsidR="00162775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 xml:space="preserve"> university,</w:t>
      </w:r>
      <w:r w:rsidRPr="739D5CAA" w:rsidR="00A04822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 xml:space="preserve"> and </w:t>
      </w:r>
      <w:r w:rsidRPr="739D5CAA" w:rsidR="00162775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 xml:space="preserve">the priorities of the </w:t>
      </w:r>
      <w:r w:rsidRPr="739D5CAA" w:rsidR="00A04822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 xml:space="preserve">college/school. </w:t>
      </w:r>
      <w:r w:rsidRPr="739D5CAA" w:rsidR="00683125">
        <w:rPr>
          <w:rFonts w:ascii="Cambria" w:hAnsi="Cambria" w:eastAsia="Times New Roman" w:cs="Calibri" w:asciiTheme="majorAscii" w:hAnsiTheme="majorAscii" w:cstheme="minorAscii"/>
          <w:b w:val="1"/>
          <w:bCs w:val="1"/>
          <w:sz w:val="22"/>
          <w:szCs w:val="22"/>
          <w:lang w:bidi="ar-SA"/>
        </w:rPr>
        <w:t>All proposals</w:t>
      </w:r>
      <w:r w:rsidRPr="739D5CAA" w:rsidR="466F28F5">
        <w:rPr>
          <w:rFonts w:ascii="Cambria" w:hAnsi="Cambria" w:eastAsia="Times New Roman" w:cs="Calibri" w:asciiTheme="majorAscii" w:hAnsiTheme="majorAscii" w:cstheme="minorAscii"/>
          <w:b w:val="1"/>
          <w:bCs w:val="1"/>
          <w:sz w:val="22"/>
          <w:szCs w:val="22"/>
          <w:lang w:bidi="ar-SA"/>
        </w:rPr>
        <w:t xml:space="preserve"> should </w:t>
      </w:r>
      <w:r w:rsidRPr="739D5CAA" w:rsidR="00683125">
        <w:rPr>
          <w:rFonts w:ascii="Cambria" w:hAnsi="Cambria" w:eastAsia="Times New Roman" w:cs="Calibri" w:asciiTheme="majorAscii" w:hAnsiTheme="majorAscii" w:cstheme="minorAscii"/>
          <w:b w:val="1"/>
          <w:bCs w:val="1"/>
          <w:sz w:val="22"/>
          <w:szCs w:val="22"/>
          <w:lang w:bidi="ar-SA"/>
        </w:rPr>
        <w:t>i</w:t>
      </w:r>
      <w:r w:rsidRPr="739D5CAA" w:rsidR="008E1217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>ndicate</w:t>
      </w:r>
      <w:r w:rsidRPr="739D5CAA" w:rsidR="008E1217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 xml:space="preserve"> how the search will do</w:t>
      </w:r>
      <w:r w:rsidRPr="739D5CAA" w:rsidR="005C33EF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 xml:space="preserve"> the following:</w:t>
      </w:r>
    </w:p>
    <w:p w:rsidR="002050E0" w:rsidP="22047BC9" w:rsidRDefault="002050E0" w14:paraId="4A769C07" w14:textId="1566CAE7">
      <w:pPr>
        <w:pStyle w:val="ListParagraph"/>
        <w:widowControl w:val="1"/>
        <w:numPr>
          <w:ilvl w:val="0"/>
          <w:numId w:val="4"/>
        </w:numPr>
        <w:autoSpaceDE/>
        <w:autoSpaceDN/>
        <w:spacing w:line="276" w:lineRule="auto"/>
        <w:contextualSpacing/>
        <w:rPr>
          <w:sz w:val="22"/>
          <w:szCs w:val="22"/>
        </w:rPr>
      </w:pPr>
      <w:r w:rsidRPr="22047BC9" w:rsidR="002050E0">
        <w:rPr>
          <w:sz w:val="22"/>
          <w:szCs w:val="22"/>
        </w:rPr>
        <w:t xml:space="preserve">Contribute to growth </w:t>
      </w:r>
      <w:r w:rsidRPr="22047BC9" w:rsidR="00F477AF">
        <w:rPr>
          <w:sz w:val="22"/>
          <w:szCs w:val="22"/>
        </w:rPr>
        <w:t xml:space="preserve">or maintenance of excellence </w:t>
      </w:r>
      <w:r w:rsidRPr="22047BC9" w:rsidR="002050E0">
        <w:rPr>
          <w:sz w:val="22"/>
          <w:szCs w:val="22"/>
        </w:rPr>
        <w:t>in national and international</w:t>
      </w:r>
      <w:r w:rsidRPr="22047BC9" w:rsidR="002050E0">
        <w:rPr>
          <w:sz w:val="22"/>
          <w:szCs w:val="22"/>
        </w:rPr>
        <w:t xml:space="preserve"> leadership of the university </w:t>
      </w:r>
      <w:r w:rsidRPr="22047BC9" w:rsidR="002050E0">
        <w:rPr>
          <w:sz w:val="22"/>
          <w:szCs w:val="22"/>
        </w:rPr>
        <w:t>within the proposed field.</w:t>
      </w:r>
    </w:p>
    <w:p w:rsidR="002050E0" w:rsidP="22047BC9" w:rsidRDefault="002050E0" w14:paraId="434C8605" w14:textId="77777777">
      <w:pPr>
        <w:pStyle w:val="ListParagraph"/>
        <w:widowControl w:val="1"/>
        <w:numPr>
          <w:ilvl w:val="0"/>
          <w:numId w:val="4"/>
        </w:numPr>
        <w:autoSpaceDE/>
        <w:autoSpaceDN/>
        <w:spacing w:line="276" w:lineRule="auto"/>
        <w:contextualSpacing/>
        <w:rPr>
          <w:sz w:val="22"/>
          <w:szCs w:val="22"/>
        </w:rPr>
      </w:pPr>
      <w:r w:rsidRPr="22047BC9" w:rsidR="002050E0">
        <w:rPr>
          <w:sz w:val="22"/>
          <w:szCs w:val="22"/>
        </w:rPr>
        <w:t>Help catalyze</w:t>
      </w:r>
      <w:r w:rsidRPr="22047BC9" w:rsidR="00575E79">
        <w:rPr>
          <w:sz w:val="22"/>
          <w:szCs w:val="22"/>
        </w:rPr>
        <w:t xml:space="preserve"> inclusive</w:t>
      </w:r>
      <w:r w:rsidRPr="22047BC9" w:rsidR="002050E0">
        <w:rPr>
          <w:sz w:val="22"/>
          <w:szCs w:val="22"/>
        </w:rPr>
        <w:t xml:space="preserve"> excellence in new areas of research or creative activity, </w:t>
      </w:r>
      <w:r w:rsidRPr="22047BC9" w:rsidR="002050E0">
        <w:rPr>
          <w:sz w:val="22"/>
          <w:szCs w:val="22"/>
        </w:rPr>
        <w:t>maintain</w:t>
      </w:r>
      <w:r w:rsidRPr="22047BC9" w:rsidR="002050E0">
        <w:rPr>
          <w:sz w:val="22"/>
          <w:szCs w:val="22"/>
        </w:rPr>
        <w:t xml:space="preserve"> or strengthen established premier areas of research or creative activity, or draw together multiple areas of research or creative excellence.</w:t>
      </w:r>
    </w:p>
    <w:p w:rsidRPr="00351230" w:rsidR="002050E0" w:rsidP="22047BC9" w:rsidRDefault="002050E0" w14:paraId="69BE409C" w14:textId="77777777">
      <w:pPr>
        <w:pStyle w:val="ListParagraph"/>
        <w:widowControl w:val="1"/>
        <w:numPr>
          <w:ilvl w:val="0"/>
          <w:numId w:val="4"/>
        </w:numPr>
        <w:autoSpaceDE/>
        <w:autoSpaceDN/>
        <w:spacing w:line="276" w:lineRule="auto"/>
        <w:contextualSpacing/>
        <w:rPr>
          <w:sz w:val="22"/>
          <w:szCs w:val="22"/>
        </w:rPr>
      </w:pPr>
      <w:r w:rsidRPr="22047BC9" w:rsidR="002050E0">
        <w:rPr>
          <w:sz w:val="22"/>
          <w:szCs w:val="22"/>
        </w:rPr>
        <w:t xml:space="preserve">Grow and/or </w:t>
      </w:r>
      <w:r w:rsidRPr="22047BC9" w:rsidR="002050E0">
        <w:rPr>
          <w:sz w:val="22"/>
          <w:szCs w:val="22"/>
        </w:rPr>
        <w:t>maintain</w:t>
      </w:r>
      <w:r w:rsidRPr="22047BC9" w:rsidR="002050E0">
        <w:rPr>
          <w:sz w:val="22"/>
          <w:szCs w:val="22"/>
        </w:rPr>
        <w:t xml:space="preserve"> areas of </w:t>
      </w:r>
      <w:r w:rsidRPr="22047BC9" w:rsidR="002050E0">
        <w:rPr>
          <w:sz w:val="22"/>
          <w:szCs w:val="22"/>
        </w:rPr>
        <w:t>demonstrated</w:t>
      </w:r>
      <w:r w:rsidRPr="22047BC9" w:rsidR="002050E0">
        <w:rPr>
          <w:sz w:val="22"/>
          <w:szCs w:val="22"/>
        </w:rPr>
        <w:t xml:space="preserve"> prospective/future undergraduate student interest.</w:t>
      </w:r>
    </w:p>
    <w:p w:rsidRPr="00351230" w:rsidR="002050E0" w:rsidP="22047BC9" w:rsidRDefault="002050E0" w14:paraId="42C195DC" w14:textId="70FED38C">
      <w:pPr>
        <w:pStyle w:val="ListParagraph"/>
        <w:widowControl w:val="1"/>
        <w:numPr>
          <w:ilvl w:val="0"/>
          <w:numId w:val="4"/>
        </w:numPr>
        <w:autoSpaceDE/>
        <w:autoSpaceDN/>
        <w:spacing w:line="276" w:lineRule="auto"/>
        <w:contextualSpacing/>
        <w:rPr>
          <w:sz w:val="22"/>
          <w:szCs w:val="22"/>
        </w:rPr>
      </w:pPr>
      <w:r w:rsidRPr="49C2BC71" w:rsidR="6A198B5A">
        <w:rPr>
          <w:sz w:val="22"/>
          <w:szCs w:val="22"/>
        </w:rPr>
        <w:t xml:space="preserve">Grow and/or </w:t>
      </w:r>
      <w:r w:rsidRPr="49C2BC71" w:rsidR="6A198B5A">
        <w:rPr>
          <w:sz w:val="22"/>
          <w:szCs w:val="22"/>
        </w:rPr>
        <w:t>maintain</w:t>
      </w:r>
      <w:r w:rsidRPr="49C2BC71" w:rsidR="6A198B5A">
        <w:rPr>
          <w:sz w:val="22"/>
          <w:szCs w:val="22"/>
        </w:rPr>
        <w:t xml:space="preserve"> successful graduate programs, where there is faculty </w:t>
      </w:r>
      <w:r w:rsidRPr="49C2BC71" w:rsidR="6A198B5A">
        <w:rPr>
          <w:sz w:val="22"/>
          <w:szCs w:val="22"/>
        </w:rPr>
        <w:t>capacity</w:t>
      </w:r>
      <w:r w:rsidRPr="49C2BC71" w:rsidR="6A198B5A">
        <w:rPr>
          <w:sz w:val="22"/>
          <w:szCs w:val="22"/>
        </w:rPr>
        <w:t xml:space="preserve"> </w:t>
      </w:r>
      <w:r w:rsidRPr="49C2BC71" w:rsidR="50A45B66">
        <w:rPr>
          <w:sz w:val="22"/>
          <w:szCs w:val="22"/>
        </w:rPr>
        <w:t xml:space="preserve">for building areas of excellence and/or </w:t>
      </w:r>
      <w:r w:rsidRPr="49C2BC71" w:rsidR="50A45B66">
        <w:rPr>
          <w:sz w:val="22"/>
          <w:szCs w:val="22"/>
        </w:rPr>
        <w:t>new programs</w:t>
      </w:r>
      <w:r w:rsidRPr="49C2BC71" w:rsidR="50A45B66">
        <w:rPr>
          <w:sz w:val="22"/>
          <w:szCs w:val="22"/>
        </w:rPr>
        <w:t xml:space="preserve"> of </w:t>
      </w:r>
      <w:r w:rsidRPr="49C2BC71" w:rsidR="50A45B66">
        <w:rPr>
          <w:sz w:val="22"/>
          <w:szCs w:val="22"/>
        </w:rPr>
        <w:t>particular institutional</w:t>
      </w:r>
      <w:r w:rsidRPr="49C2BC71" w:rsidR="50A45B66">
        <w:rPr>
          <w:sz w:val="22"/>
          <w:szCs w:val="22"/>
        </w:rPr>
        <w:t xml:space="preserve"> need.</w:t>
      </w:r>
    </w:p>
    <w:p w:rsidR="00A00FF5" w:rsidP="22047BC9" w:rsidRDefault="00A00FF5" w14:paraId="58366C22" w14:textId="77777777">
      <w:pPr>
        <w:pStyle w:val="NormalWeb"/>
        <w:spacing w:before="0" w:beforeAutospacing="off" w:after="0" w:afterAutospacing="off"/>
        <w:ind w:left="1080" w:right="-360"/>
        <w:rPr>
          <w:rFonts w:ascii="Cambria" w:hAnsi="Cambria" w:asciiTheme="majorAscii" w:hAnsiTheme="majorAscii"/>
          <w:sz w:val="22"/>
          <w:szCs w:val="22"/>
        </w:rPr>
      </w:pPr>
    </w:p>
    <w:p w:rsidRPr="001A340C" w:rsidR="001A340C" w:rsidP="739D5CAA" w:rsidRDefault="001A340C" w14:paraId="422CB816" w14:textId="32AD7F6F">
      <w:pPr>
        <w:pStyle w:val="NormalWeb"/>
        <w:numPr>
          <w:ilvl w:val="0"/>
          <w:numId w:val="9"/>
        </w:numPr>
        <w:spacing w:before="0" w:beforeAutospacing="off" w:after="0" w:afterAutospacing="off"/>
        <w:ind w:right="-360"/>
        <w:rPr>
          <w:rFonts w:ascii="Cambria" w:hAnsi="Cambria" w:asciiTheme="majorAscii" w:hAnsiTheme="majorAscii"/>
          <w:sz w:val="22"/>
          <w:szCs w:val="22"/>
        </w:rPr>
      </w:pPr>
      <w:r w:rsidRPr="739D5CAA" w:rsidR="00F477AF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>F</w:t>
      </w:r>
      <w:r w:rsidRPr="739D5CAA" w:rsidR="005F7534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>aculty D</w:t>
      </w:r>
      <w:r w:rsidRPr="739D5CAA" w:rsidR="00F477AF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>evelopment</w:t>
      </w:r>
      <w:r w:rsidRPr="739D5CAA" w:rsidR="006F03C7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 xml:space="preserve"> is an important instit</w:t>
      </w:r>
      <w:r w:rsidRPr="739D5CAA" w:rsidR="0001693D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>u</w:t>
      </w:r>
      <w:r w:rsidRPr="739D5CAA" w:rsidR="006F03C7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 xml:space="preserve">tional priority. </w:t>
      </w:r>
    </w:p>
    <w:p w:rsidRPr="001A340C" w:rsidR="001A340C" w:rsidP="739D5CAA" w:rsidRDefault="001A340C" w14:paraId="43752CC9" w14:textId="098C551C">
      <w:pPr>
        <w:pStyle w:val="NormalWeb"/>
        <w:numPr>
          <w:ilvl w:val="0"/>
          <w:numId w:val="25"/>
        </w:numPr>
        <w:spacing w:before="0" w:beforeAutospacing="off" w:after="0" w:afterAutospacing="off"/>
        <w:ind w:right="-360"/>
        <w:rPr/>
      </w:pPr>
      <w:r w:rsidRPr="40E56FF6" w:rsidR="34B700F5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 xml:space="preserve">Describe </w:t>
      </w:r>
      <w:r w:rsidRPr="40E56FF6" w:rsidR="7D0A6AC9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>how your unit supports faculty, and how you would welcome</w:t>
      </w:r>
      <w:r w:rsidRPr="40E56FF6" w:rsidR="582F04B5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 xml:space="preserve"> and onboard</w:t>
      </w:r>
      <w:r w:rsidRPr="40E56FF6" w:rsidR="7D0A6AC9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 xml:space="preserve"> a new TTF hire</w:t>
      </w:r>
      <w:r w:rsidRPr="40E56FF6" w:rsidR="307EE54C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 xml:space="preserve"> to</w:t>
      </w:r>
      <w:r w:rsidRPr="40E56FF6" w:rsidR="0A488246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 xml:space="preserve"> ensur</w:t>
      </w:r>
      <w:r w:rsidRPr="40E56FF6" w:rsidR="307EE54C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>e</w:t>
      </w:r>
      <w:r w:rsidRPr="40E56FF6" w:rsidR="7D0A6AC9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 xml:space="preserve"> that individual is successful.</w:t>
      </w:r>
      <w:r w:rsidRPr="40E56FF6" w:rsidR="34B700F5">
        <w:rPr>
          <w:b w:val="0"/>
          <w:bCs w:val="0"/>
          <w:sz w:val="22"/>
          <w:szCs w:val="22"/>
        </w:rPr>
        <w:t xml:space="preserve"> </w:t>
      </w:r>
      <w:r w:rsidRPr="40E56FF6" w:rsidR="34B700F5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>This can include existing practices, and any new practices you plan to adopt</w:t>
      </w:r>
      <w:r w:rsidRPr="40E56FF6" w:rsidR="17BEF6EF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 xml:space="preserve">, such as </w:t>
      </w:r>
      <w:hyperlink r:id="Rbfd05b027e424612">
        <w:r w:rsidRPr="40E56FF6" w:rsidR="17BEF6EF">
          <w:rPr>
            <w:rStyle w:val="Hyperlink"/>
            <w:rFonts w:ascii="Cambria" w:hAnsi="Cambria" w:cs="Calibri" w:asciiTheme="majorAscii" w:hAnsiTheme="majorAscii" w:cstheme="minorAscii"/>
            <w:b w:val="0"/>
            <w:bCs w:val="0"/>
            <w:sz w:val="22"/>
            <w:szCs w:val="22"/>
          </w:rPr>
          <w:t>mentoring plans</w:t>
        </w:r>
      </w:hyperlink>
      <w:r w:rsidRPr="40E56FF6" w:rsidR="17BEF6EF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 xml:space="preserve"> for early career faculty, professional </w:t>
      </w:r>
      <w:r w:rsidRPr="40E56FF6" w:rsidR="7C70B8E0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>development</w:t>
      </w:r>
      <w:r w:rsidRPr="40E56FF6" w:rsidR="17BEF6EF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>/</w:t>
      </w:r>
      <w:r w:rsidRPr="40E56FF6" w:rsidR="0ABB361E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>research</w:t>
      </w:r>
      <w:r w:rsidRPr="40E56FF6" w:rsidR="17BEF6EF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 xml:space="preserve"> funding, fostering strong connections in the field, support for t</w:t>
      </w:r>
      <w:hyperlink r:id="R0f404663bb8246f2">
        <w:r w:rsidRPr="40E56FF6" w:rsidR="17BEF6EF">
          <w:rPr>
            <w:rStyle w:val="Hyperlink"/>
            <w:rFonts w:ascii="Cambria" w:hAnsi="Cambria" w:cs="Calibri" w:asciiTheme="majorAscii" w:hAnsiTheme="majorAscii" w:cstheme="minorAscii"/>
            <w:b w:val="0"/>
            <w:bCs w:val="0"/>
            <w:sz w:val="22"/>
            <w:szCs w:val="22"/>
          </w:rPr>
          <w:t xml:space="preserve">eaching </w:t>
        </w:r>
        <w:r w:rsidRPr="40E56FF6" w:rsidR="5554905D">
          <w:rPr>
            <w:rStyle w:val="Hyperlink"/>
            <w:rFonts w:ascii="Cambria" w:hAnsi="Cambria" w:cs="Calibri" w:asciiTheme="majorAscii" w:hAnsiTheme="majorAscii" w:cstheme="minorAscii"/>
            <w:b w:val="0"/>
            <w:bCs w:val="0"/>
            <w:sz w:val="22"/>
            <w:szCs w:val="22"/>
          </w:rPr>
          <w:t>engagement</w:t>
        </w:r>
      </w:hyperlink>
      <w:r w:rsidRPr="40E56FF6" w:rsidR="17BEF6EF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 xml:space="preserve">, </w:t>
      </w:r>
      <w:r w:rsidRPr="40E56FF6" w:rsidR="408E3AFA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>assistance</w:t>
      </w:r>
      <w:r w:rsidRPr="40E56FF6" w:rsidR="408E3AFA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 xml:space="preserve"> connecting to community, regular meetings with department head, dedicated department climate </w:t>
      </w:r>
      <w:r w:rsidRPr="40E56FF6" w:rsidR="1CE64A06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>initiatives</w:t>
      </w:r>
      <w:r w:rsidRPr="40E56FF6" w:rsidR="408E3AFA">
        <w:rPr>
          <w:rFonts w:ascii="Cambria" w:hAnsi="Cambria" w:cs="Calibri" w:asciiTheme="majorAscii" w:hAnsiTheme="majorAscii" w:cstheme="minorAscii"/>
          <w:b w:val="0"/>
          <w:bCs w:val="0"/>
          <w:sz w:val="22"/>
          <w:szCs w:val="22"/>
        </w:rPr>
        <w:t xml:space="preserve">. </w:t>
      </w:r>
    </w:p>
    <w:p w:rsidR="739D5CAA" w:rsidP="49C2BC71" w:rsidRDefault="739D5CAA" w14:paraId="77F321FA" w14:textId="56D9D6A8">
      <w:pPr>
        <w:pStyle w:val="NormalWeb"/>
        <w:numPr>
          <w:ilvl w:val="0"/>
          <w:numId w:val="9"/>
        </w:numPr>
        <w:spacing w:before="200" w:beforeAutospacing="off" w:after="0" w:afterAutospacing="off"/>
        <w:ind w:right="-360"/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</w:pPr>
      <w:r w:rsidRPr="49C2BC71" w:rsidR="2699B2C1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 xml:space="preserve">If there are other </w:t>
      </w:r>
      <w:r w:rsidRPr="49C2BC71" w:rsidR="2699B2C1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>significant factors, describe them briefly below.</w:t>
      </w:r>
      <w:r w:rsidRPr="49C2BC71" w:rsidR="292521BF">
        <w:rPr>
          <w:rFonts w:ascii="Cambria" w:hAnsi="Cambria" w:cs="Calibri" w:asciiTheme="majorAscii" w:hAnsiTheme="majorAscii" w:cstheme="minorAscii"/>
          <w:b w:val="1"/>
          <w:bCs w:val="1"/>
          <w:sz w:val="22"/>
          <w:szCs w:val="22"/>
        </w:rPr>
        <w:t xml:space="preserve"> </w:t>
      </w:r>
      <w:r>
        <w:br/>
      </w:r>
    </w:p>
    <w:p w:rsidR="49C2BC71" w:rsidP="49C2BC71" w:rsidRDefault="49C2BC71" w14:paraId="5A83B2AD" w14:textId="03124AAD">
      <w:pPr>
        <w:pStyle w:val="NormalWeb"/>
        <w:spacing w:before="200" w:beforeAutospacing="off" w:after="0" w:afterAutospacing="off"/>
        <w:ind w:left="0" w:right="-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00"/>
      </w:tblGrid>
      <w:tr w:rsidR="5DC38679" w:rsidTr="4D6D4B65" w14:paraId="4EDD7D55">
        <w:trPr>
          <w:trHeight w:val="300"/>
        </w:trPr>
        <w:tc>
          <w:tcPr>
            <w:tcW w:w="9000" w:type="dxa"/>
            <w:tcMar/>
          </w:tcPr>
          <w:p w:rsidR="1B61ECD3" w:rsidP="4D6D4B65" w:rsidRDefault="1B61ECD3" w14:paraId="5322473F" w14:textId="0D5124DF">
            <w:pPr>
              <w:pStyle w:val="NormalWeb"/>
              <w:spacing w:before="0" w:beforeAutospacing="off" w:after="0" w:afterAutospacing="off"/>
              <w:ind w:right="-360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4D6D4B65" w:rsidR="1B61ECD3"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  <w:t>D</w:t>
            </w:r>
            <w:r w:rsidRPr="4D6D4B65" w:rsidR="1B61ECD3">
              <w:rPr>
                <w:rFonts w:ascii="Cambria" w:hAnsi="Cambria" w:cs="Calibri" w:asciiTheme="majorAscii" w:hAnsiTheme="majorAscii" w:cstheme="minorAscii"/>
                <w:b w:val="1"/>
                <w:bCs w:val="1"/>
                <w:sz w:val="22"/>
                <w:szCs w:val="22"/>
              </w:rPr>
              <w:t>iversity, equity, and inclusion.</w:t>
            </w:r>
            <w:r w:rsidRPr="4D6D4B65" w:rsidR="1B61ECD3">
              <w:rPr>
                <w:rFonts w:ascii="Cambria" w:hAnsi="Cambria" w:cs="Calibri" w:asciiTheme="majorAscii" w:hAnsiTheme="majorAscii" w:cstheme="minorAscii"/>
                <w:sz w:val="22"/>
                <w:szCs w:val="22"/>
              </w:rPr>
              <w:t xml:space="preserve"> Each approved IHP search will be expected to include </w:t>
            </w:r>
            <w:r w:rsidRPr="4D6D4B65" w:rsidR="1B61ECD3">
              <w:rPr>
                <w:rFonts w:ascii="Cambria" w:hAnsi="Cambria" w:asciiTheme="majorAscii" w:hAnsiTheme="majorAscii"/>
                <w:sz w:val="22"/>
                <w:szCs w:val="22"/>
              </w:rPr>
              <w:t xml:space="preserve">strategies for mounting a diverse search, </w:t>
            </w:r>
            <w:r w:rsidRPr="4D6D4B65" w:rsidR="1B61ECD3">
              <w:rPr>
                <w:rFonts w:ascii="Cambria" w:hAnsi="Cambria" w:cs="Calibri" w:asciiTheme="majorAscii" w:hAnsiTheme="majorAscii" w:cstheme="minorAscii"/>
                <w:sz w:val="22"/>
                <w:szCs w:val="22"/>
              </w:rPr>
              <w:t>address relevant</w:t>
            </w:r>
            <w:r w:rsidRPr="4D6D4B65" w:rsidR="1B61ECD3">
              <w:rPr>
                <w:rFonts w:ascii="Cambria" w:hAnsi="Cambria" w:asciiTheme="majorAscii" w:hAnsiTheme="majorAscii"/>
                <w:sz w:val="22"/>
                <w:szCs w:val="22"/>
              </w:rPr>
              <w:t xml:space="preserve"> </w:t>
            </w:r>
            <w:hyperlink r:id="R8c3f0279998449b9">
              <w:r w:rsidRPr="4D6D4B65" w:rsidR="1B61ECD3">
                <w:rPr>
                  <w:rStyle w:val="Hyperlink"/>
                  <w:rFonts w:ascii="Cambria" w:hAnsi="Cambria" w:asciiTheme="majorAscii" w:hAnsiTheme="majorAscii"/>
                  <w:sz w:val="22"/>
                  <w:szCs w:val="22"/>
                </w:rPr>
                <w:t>field availability estimate data</w:t>
              </w:r>
            </w:hyperlink>
            <w:r w:rsidRPr="4D6D4B65" w:rsidR="1B61ECD3">
              <w:rPr>
                <w:rFonts w:ascii="Cambria" w:hAnsi="Cambria" w:asciiTheme="majorAscii" w:hAnsiTheme="majorAscii"/>
                <w:sz w:val="22"/>
                <w:szCs w:val="22"/>
              </w:rPr>
              <w:t xml:space="preserve">, and </w:t>
            </w:r>
          </w:p>
          <w:p w:rsidR="1B61ECD3" w:rsidP="4D6D4B65" w:rsidRDefault="1B61ECD3" w14:paraId="0C903FB6" w14:textId="3BBD8BBD">
            <w:pPr>
              <w:pStyle w:val="NormalWeb"/>
              <w:spacing w:before="0" w:beforeAutospacing="off" w:after="0" w:afterAutospacing="off"/>
              <w:ind w:right="-360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4D6D4B65" w:rsidR="1B61ECD3">
              <w:rPr>
                <w:rFonts w:ascii="Cambria" w:hAnsi="Cambria" w:asciiTheme="majorAscii" w:hAnsiTheme="majorAscii"/>
                <w:sz w:val="22"/>
                <w:szCs w:val="22"/>
              </w:rPr>
              <w:t xml:space="preserve">to follow best practices as outlined on the </w:t>
            </w:r>
            <w:hyperlink r:id="R364288ab39e54abe">
              <w:r w:rsidRPr="4D6D4B65" w:rsidR="1B61ECD3">
                <w:rPr>
                  <w:rStyle w:val="Hyperlink"/>
                  <w:rFonts w:ascii="Cambria" w:hAnsi="Cambria" w:asciiTheme="majorAscii" w:hAnsiTheme="majorAscii"/>
                  <w:sz w:val="22"/>
                  <w:szCs w:val="22"/>
                </w:rPr>
                <w:t>Office of the Provost website</w:t>
              </w:r>
            </w:hyperlink>
            <w:r w:rsidRPr="4D6D4B65" w:rsidR="1B61ECD3">
              <w:rPr>
                <w:rFonts w:ascii="Cambria" w:hAnsi="Cambria" w:asciiTheme="majorAscii" w:hAnsiTheme="majorAscii"/>
                <w:sz w:val="22"/>
                <w:szCs w:val="22"/>
              </w:rPr>
              <w:t xml:space="preserve"> (</w:t>
            </w:r>
            <w:r w:rsidRPr="4D6D4B65" w:rsidR="1B61ECD3">
              <w:rPr>
                <w:rFonts w:ascii="Cambria" w:hAnsi="Cambria" w:asciiTheme="majorAscii" w:hAnsiTheme="majorAscii"/>
                <w:sz w:val="22"/>
                <w:szCs w:val="22"/>
              </w:rPr>
              <w:t>e.g.</w:t>
            </w:r>
            <w:r w:rsidRPr="4D6D4B65" w:rsidR="1B61ECD3">
              <w:rPr>
                <w:rFonts w:ascii="Cambria" w:hAnsi="Cambria" w:asciiTheme="majorAscii" w:hAnsiTheme="majorAscii"/>
                <w:sz w:val="22"/>
                <w:szCs w:val="22"/>
              </w:rPr>
              <w:t xml:space="preserve"> robust </w:t>
            </w:r>
            <w:hyperlink r:id="Rb5ef6e119eb44ef9">
              <w:r w:rsidRPr="4D6D4B65" w:rsidR="1B61ECD3">
                <w:rPr>
                  <w:rStyle w:val="Hyperlink"/>
                  <w:rFonts w:ascii="Cambria" w:hAnsi="Cambria" w:asciiTheme="majorAscii" w:hAnsiTheme="majorAscii"/>
                  <w:sz w:val="22"/>
                  <w:szCs w:val="22"/>
                </w:rPr>
                <w:t>active recruitment plan</w:t>
              </w:r>
            </w:hyperlink>
            <w:r w:rsidRPr="4D6D4B65" w:rsidR="1B61ECD3">
              <w:rPr>
                <w:rStyle w:val="Hyperlink"/>
                <w:rFonts w:ascii="Cambria" w:hAnsi="Cambria" w:asciiTheme="majorAscii" w:hAnsiTheme="majorAscii"/>
                <w:sz w:val="22"/>
                <w:szCs w:val="22"/>
              </w:rPr>
              <w:t>s,</w:t>
            </w:r>
            <w:r w:rsidRPr="4D6D4B65" w:rsidR="1B61ECD3">
              <w:rPr>
                <w:rFonts w:ascii="Cambria" w:hAnsi="Cambria" w:asciiTheme="majorAscii" w:hAnsiTheme="majorAscii"/>
                <w:color w:val="FF0000"/>
                <w:sz w:val="22"/>
                <w:szCs w:val="22"/>
              </w:rPr>
              <w:t xml:space="preserve"> </w:t>
            </w:r>
            <w:r w:rsidRPr="4D6D4B65" w:rsidR="1B61ECD3">
              <w:rPr>
                <w:rFonts w:ascii="Cambria" w:hAnsi="Cambria" w:asciiTheme="majorAscii" w:hAnsiTheme="majorAscii"/>
                <w:sz w:val="22"/>
                <w:szCs w:val="22"/>
              </w:rPr>
              <w:t xml:space="preserve">evaluation criteria for </w:t>
            </w:r>
            <w:hyperlink r:id="Ra3823415892c4645">
              <w:r w:rsidRPr="4D6D4B65" w:rsidR="1B61ECD3">
                <w:rPr>
                  <w:rStyle w:val="Hyperlink"/>
                  <w:rFonts w:ascii="Cambria" w:hAnsi="Cambria" w:asciiTheme="majorAscii" w:hAnsiTheme="majorAscii"/>
                  <w:sz w:val="22"/>
                  <w:szCs w:val="22"/>
                </w:rPr>
                <w:t>required candidate diversity statements</w:t>
              </w:r>
            </w:hyperlink>
            <w:r w:rsidRPr="4D6D4B65" w:rsidR="1B61ECD3">
              <w:rPr>
                <w:rFonts w:ascii="Cambria" w:hAnsi="Cambria" w:asciiTheme="majorAscii" w:hAnsiTheme="majorAscii"/>
                <w:sz w:val="22"/>
                <w:szCs w:val="22"/>
              </w:rPr>
              <w:t>).</w:t>
            </w:r>
            <w:r w:rsidRPr="4D6D4B65" w:rsidR="33BAC4BA">
              <w:rPr>
                <w:rFonts w:ascii="Cambria" w:hAnsi="Cambria" w:asciiTheme="majorAscii" w:hAnsiTheme="majorAscii"/>
                <w:sz w:val="22"/>
                <w:szCs w:val="22"/>
              </w:rPr>
              <w:t xml:space="preserve"> </w:t>
            </w:r>
          </w:p>
        </w:tc>
      </w:tr>
    </w:tbl>
    <w:sectPr w:rsidRPr="002B0E45" w:rsidR="00EF1517" w:rsidSect="00531839">
      <w:headerReference w:type="default" r:id="rId13"/>
      <w:footerReference w:type="even" r:id="rId14"/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725F" w:rsidP="00615984" w:rsidRDefault="00EB725F" w14:paraId="58F774D7" w14:textId="77777777">
      <w:r>
        <w:separator/>
      </w:r>
    </w:p>
  </w:endnote>
  <w:endnote w:type="continuationSeparator" w:id="0">
    <w:p w:rsidR="00EB725F" w:rsidP="00615984" w:rsidRDefault="00EB725F" w14:paraId="4673C381" w14:textId="77777777">
      <w:r>
        <w:continuationSeparator/>
      </w:r>
    </w:p>
  </w:endnote>
  <w:endnote w:type="continuationNotice" w:id="1">
    <w:p w:rsidR="00EB725F" w:rsidRDefault="00EB725F" w14:paraId="7EFB196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DC1" w:rsidRDefault="004C5DC1" w14:paraId="46E8ED91" w14:textId="77777777">
    <w:pPr>
      <w:pStyle w:val="Footer"/>
    </w:pPr>
  </w:p>
  <w:p w:rsidR="008726F8" w:rsidRDefault="008726F8" w14:paraId="4130B46F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DC1" w:rsidRDefault="004C5DC1" w14:paraId="3AA774CC" w14:textId="77777777">
    <w:pPr>
      <w:pStyle w:val="Footer"/>
      <w:jc w:val="right"/>
    </w:pPr>
  </w:p>
  <w:p w:rsidRPr="004C5DC1" w:rsidR="004C5DC1" w:rsidP="00AD541B" w:rsidRDefault="00AB2BCA" w14:paraId="3E37B497" w14:textId="67D651A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Optional </w:t>
    </w:r>
    <w:r w:rsidR="0084302F">
      <w:rPr>
        <w:sz w:val="16"/>
        <w:szCs w:val="16"/>
      </w:rPr>
      <w:t xml:space="preserve">Template </w:t>
    </w:r>
    <w:r w:rsidR="000850D2">
      <w:rPr>
        <w:sz w:val="16"/>
        <w:szCs w:val="16"/>
      </w:rPr>
      <w:t>10/</w:t>
    </w:r>
    <w:r w:rsidR="00A00FF5">
      <w:rPr>
        <w:sz w:val="16"/>
        <w:szCs w:val="16"/>
      </w:rPr>
      <w:t>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725F" w:rsidP="00615984" w:rsidRDefault="00EB725F" w14:paraId="7CC116F9" w14:textId="77777777">
      <w:r>
        <w:separator/>
      </w:r>
    </w:p>
  </w:footnote>
  <w:footnote w:type="continuationSeparator" w:id="0">
    <w:p w:rsidR="00EB725F" w:rsidP="00615984" w:rsidRDefault="00EB725F" w14:paraId="5FDD72DD" w14:textId="77777777">
      <w:r>
        <w:continuationSeparator/>
      </w:r>
    </w:p>
  </w:footnote>
  <w:footnote w:type="continuationNotice" w:id="1">
    <w:p w:rsidR="00EB725F" w:rsidRDefault="00EB725F" w14:paraId="1F4F43C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351E" w:rsidR="00C62714" w:rsidP="00C62714" w:rsidRDefault="00C62714" w14:paraId="1C33D2F6" w14:textId="695D9580">
    <w:pPr>
      <w:spacing w:line="276" w:lineRule="auto"/>
      <w:ind w:left="-360"/>
      <w:jc w:val="center"/>
      <w:rPr>
        <w:rFonts w:asciiTheme="majorHAnsi" w:hAnsiTheme="majorHAnsi" w:cstheme="minorHAnsi"/>
        <w:b/>
        <w:color w:val="0000FF"/>
      </w:rPr>
    </w:pPr>
    <w:r w:rsidRPr="0039351E">
      <w:rPr>
        <w:rFonts w:asciiTheme="majorHAnsi" w:hAnsiTheme="majorHAnsi" w:cstheme="minorHAnsi"/>
        <w:b/>
        <w:color w:val="0000FF"/>
      </w:rPr>
      <w:t>[School/College]</w:t>
    </w:r>
  </w:p>
  <w:p w:rsidR="00C62714" w:rsidP="00C62714" w:rsidRDefault="00DB3634" w14:paraId="4C6FB8AD" w14:textId="71B8E0CE">
    <w:pPr>
      <w:pStyle w:val="Header"/>
      <w:jc w:val="center"/>
      <w:rPr>
        <w:rFonts w:asciiTheme="majorHAnsi" w:hAnsiTheme="majorHAnsi" w:cstheme="minorHAnsi"/>
        <w:b/>
      </w:rPr>
    </w:pPr>
    <w:r w:rsidRPr="00DB3634">
      <w:rPr>
        <w:rFonts w:asciiTheme="majorHAnsi" w:hAnsiTheme="majorHAnsi" w:cstheme="minorHAnsi"/>
        <w:b/>
      </w:rPr>
      <w:t>202</w:t>
    </w:r>
    <w:r w:rsidR="00667F1A">
      <w:rPr>
        <w:rFonts w:asciiTheme="majorHAnsi" w:hAnsiTheme="majorHAnsi" w:cstheme="minorHAnsi"/>
        <w:b/>
      </w:rPr>
      <w:t>4</w:t>
    </w:r>
    <w:r w:rsidRPr="00DB3634">
      <w:rPr>
        <w:rFonts w:asciiTheme="majorHAnsi" w:hAnsiTheme="majorHAnsi" w:cstheme="minorHAnsi"/>
        <w:b/>
      </w:rPr>
      <w:t xml:space="preserve"> </w:t>
    </w:r>
    <w:r w:rsidR="00683125">
      <w:rPr>
        <w:rFonts w:asciiTheme="majorHAnsi" w:hAnsiTheme="majorHAnsi" w:cstheme="minorHAnsi"/>
        <w:b/>
      </w:rPr>
      <w:t xml:space="preserve">Optional </w:t>
    </w:r>
    <w:r w:rsidRPr="00DB3634">
      <w:rPr>
        <w:rFonts w:asciiTheme="majorHAnsi" w:hAnsiTheme="majorHAnsi" w:cstheme="minorHAnsi"/>
        <w:b/>
      </w:rPr>
      <w:t xml:space="preserve">IHP Proposal Template </w:t>
    </w:r>
  </w:p>
  <w:p w:rsidRPr="00876B57" w:rsidR="008726F8" w:rsidP="00876B57" w:rsidRDefault="00DB3634" w14:paraId="4BE65A60" w14:textId="2CCC710A">
    <w:pPr>
      <w:pStyle w:val="Header"/>
      <w:jc w:val="center"/>
      <w:rPr>
        <w:rFonts w:asciiTheme="majorHAnsi" w:hAnsiTheme="majorHAnsi" w:cstheme="minorHAnsi"/>
      </w:rPr>
    </w:pPr>
    <w:r>
      <w:rPr>
        <w:rFonts w:asciiTheme="majorHAnsi" w:hAnsiTheme="majorHAnsi" w:cstheme="minorHAnsi"/>
      </w:rPr>
      <w:t>Proposals f</w:t>
    </w:r>
    <w:r w:rsidR="00C255C7">
      <w:rPr>
        <w:rFonts w:asciiTheme="majorHAnsi" w:hAnsiTheme="majorHAnsi" w:cstheme="minorHAnsi"/>
      </w:rPr>
      <w:t>or 202</w:t>
    </w:r>
    <w:r w:rsidR="00667F1A">
      <w:rPr>
        <w:rFonts w:asciiTheme="majorHAnsi" w:hAnsiTheme="majorHAnsi" w:cstheme="minorHAnsi"/>
      </w:rPr>
      <w:t>4</w:t>
    </w:r>
    <w:r w:rsidRPr="00F34458" w:rsidR="00F34458">
      <w:rPr>
        <w:rFonts w:asciiTheme="majorHAnsi" w:hAnsiTheme="majorHAnsi" w:cstheme="minorHAnsi"/>
      </w:rPr>
      <w:t>-2</w:t>
    </w:r>
    <w:r w:rsidR="00667F1A">
      <w:rPr>
        <w:rFonts w:asciiTheme="majorHAnsi" w:hAnsiTheme="majorHAnsi" w:cstheme="minorHAnsi"/>
      </w:rPr>
      <w:t>5</w:t>
    </w:r>
    <w:r w:rsidRPr="00F34458" w:rsidR="00F34458">
      <w:rPr>
        <w:rFonts w:asciiTheme="majorHAnsi" w:hAnsiTheme="majorHAnsi" w:cstheme="minorHAnsi"/>
      </w:rPr>
      <w:t xml:space="preserve"> </w:t>
    </w:r>
    <w:r>
      <w:rPr>
        <w:rFonts w:asciiTheme="majorHAnsi" w:hAnsiTheme="majorHAnsi" w:cstheme="minorHAnsi"/>
      </w:rPr>
      <w:t xml:space="preserve">TTF </w:t>
    </w:r>
    <w:r w:rsidRPr="00F34458" w:rsidR="00F34458">
      <w:rPr>
        <w:rFonts w:asciiTheme="majorHAnsi" w:hAnsiTheme="majorHAnsi" w:cstheme="minorHAnsi"/>
      </w:rPr>
      <w:t>Search</w:t>
    </w:r>
    <w:r>
      <w:rPr>
        <w:rFonts w:asciiTheme="majorHAnsi" w:hAnsiTheme="majorHAnsi" w:cstheme="minorHAnsi"/>
      </w:rPr>
      <w:t>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nsid w:val="4be57c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024E158D"/>
    <w:multiLevelType w:val="hybridMultilevel"/>
    <w:tmpl w:val="DA4C50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43795F"/>
    <w:multiLevelType w:val="hybridMultilevel"/>
    <w:tmpl w:val="0EB8F1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7E4857"/>
    <w:multiLevelType w:val="hybridMultilevel"/>
    <w:tmpl w:val="5680C58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8641A41"/>
    <w:multiLevelType w:val="hybridMultilevel"/>
    <w:tmpl w:val="E2D246B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090F30A8"/>
    <w:multiLevelType w:val="hybridMultilevel"/>
    <w:tmpl w:val="93A83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A64"/>
    <w:multiLevelType w:val="hybridMultilevel"/>
    <w:tmpl w:val="5DDC3E4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0FCE1521"/>
    <w:multiLevelType w:val="hybridMultilevel"/>
    <w:tmpl w:val="97BA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7C6C"/>
    <w:multiLevelType w:val="hybridMultilevel"/>
    <w:tmpl w:val="387AED1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2DE10F5"/>
    <w:multiLevelType w:val="hybridMultilevel"/>
    <w:tmpl w:val="8B18885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3B838BE"/>
    <w:multiLevelType w:val="multilevel"/>
    <w:tmpl w:val="27DA27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34057315"/>
    <w:multiLevelType w:val="hybridMultilevel"/>
    <w:tmpl w:val="0CBCD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DC71D0"/>
    <w:multiLevelType w:val="hybridMultilevel"/>
    <w:tmpl w:val="C33C8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A46AE0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353"/>
    <w:multiLevelType w:val="hybridMultilevel"/>
    <w:tmpl w:val="8BB647EC"/>
    <w:lvl w:ilvl="0" w:tplc="3416A918"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481E7D"/>
    <w:multiLevelType w:val="hybridMultilevel"/>
    <w:tmpl w:val="92123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1270C"/>
    <w:multiLevelType w:val="hybridMultilevel"/>
    <w:tmpl w:val="1BCEEE48"/>
    <w:lvl w:ilvl="0" w:tplc="8DA467A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4467"/>
    <w:multiLevelType w:val="hybridMultilevel"/>
    <w:tmpl w:val="C6542A5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F603E9D"/>
    <w:multiLevelType w:val="hybridMultilevel"/>
    <w:tmpl w:val="3E300C38"/>
    <w:lvl w:ilvl="0" w:tplc="3D0686D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26510"/>
    <w:multiLevelType w:val="hybridMultilevel"/>
    <w:tmpl w:val="C7FC893C"/>
    <w:lvl w:ilvl="0" w:tplc="AD0C1F2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97D6D"/>
    <w:multiLevelType w:val="hybridMultilevel"/>
    <w:tmpl w:val="2966803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1383370"/>
    <w:multiLevelType w:val="hybridMultilevel"/>
    <w:tmpl w:val="E0AC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903D25"/>
    <w:multiLevelType w:val="hybridMultilevel"/>
    <w:tmpl w:val="2DCC4366"/>
    <w:lvl w:ilvl="0" w:tplc="F39AFFAC">
      <w:start w:val="3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B12B10"/>
    <w:multiLevelType w:val="hybridMultilevel"/>
    <w:tmpl w:val="F4560726"/>
    <w:lvl w:ilvl="0" w:tplc="50B0001E">
      <w:start w:val="1800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220492"/>
    <w:multiLevelType w:val="hybridMultilevel"/>
    <w:tmpl w:val="C33C8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A46AE0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63ED"/>
    <w:multiLevelType w:val="hybridMultilevel"/>
    <w:tmpl w:val="C33C8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A46AE0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4"/>
  </w:num>
  <w:num w:numId="1" w16cid:durableId="1395155740">
    <w:abstractNumId w:val="13"/>
  </w:num>
  <w:num w:numId="2" w16cid:durableId="1254628787">
    <w:abstractNumId w:val="15"/>
  </w:num>
  <w:num w:numId="3" w16cid:durableId="1422792874">
    <w:abstractNumId w:val="2"/>
  </w:num>
  <w:num w:numId="4" w16cid:durableId="935866400">
    <w:abstractNumId w:val="5"/>
  </w:num>
  <w:num w:numId="5" w16cid:durableId="226846496">
    <w:abstractNumId w:val="0"/>
  </w:num>
  <w:num w:numId="6" w16cid:durableId="1204748822">
    <w:abstractNumId w:val="20"/>
  </w:num>
  <w:num w:numId="7" w16cid:durableId="1916086311">
    <w:abstractNumId w:val="16"/>
  </w:num>
  <w:num w:numId="8" w16cid:durableId="2009749078">
    <w:abstractNumId w:val="8"/>
  </w:num>
  <w:num w:numId="9" w16cid:durableId="1834878497">
    <w:abstractNumId w:val="10"/>
  </w:num>
  <w:num w:numId="10" w16cid:durableId="1181428830">
    <w:abstractNumId w:val="7"/>
  </w:num>
  <w:num w:numId="11" w16cid:durableId="1418597914">
    <w:abstractNumId w:val="4"/>
  </w:num>
  <w:num w:numId="12" w16cid:durableId="716859947">
    <w:abstractNumId w:val="1"/>
  </w:num>
  <w:num w:numId="13" w16cid:durableId="687875476">
    <w:abstractNumId w:val="21"/>
  </w:num>
  <w:num w:numId="14" w16cid:durableId="1834829001">
    <w:abstractNumId w:val="11"/>
  </w:num>
  <w:num w:numId="15" w16cid:durableId="10454436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9035146">
    <w:abstractNumId w:val="17"/>
  </w:num>
  <w:num w:numId="17" w16cid:durableId="500661283">
    <w:abstractNumId w:val="3"/>
  </w:num>
  <w:num w:numId="18" w16cid:durableId="230506459">
    <w:abstractNumId w:val="12"/>
  </w:num>
  <w:num w:numId="19" w16cid:durableId="1227643919">
    <w:abstractNumId w:val="6"/>
  </w:num>
  <w:num w:numId="20" w16cid:durableId="6369648">
    <w:abstractNumId w:val="23"/>
  </w:num>
  <w:num w:numId="21" w16cid:durableId="1541354464">
    <w:abstractNumId w:val="9"/>
  </w:num>
  <w:num w:numId="22" w16cid:durableId="1718699895">
    <w:abstractNumId w:val="22"/>
  </w:num>
  <w:num w:numId="23" w16cid:durableId="167790154">
    <w:abstractNumId w:val="18"/>
  </w:num>
  <w:num w:numId="24" w16cid:durableId="1725905424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89F"/>
    <w:rsid w:val="0000497D"/>
    <w:rsid w:val="00010641"/>
    <w:rsid w:val="0001693D"/>
    <w:rsid w:val="0003094A"/>
    <w:rsid w:val="00036C66"/>
    <w:rsid w:val="0004082D"/>
    <w:rsid w:val="00047906"/>
    <w:rsid w:val="00053AE6"/>
    <w:rsid w:val="00055A38"/>
    <w:rsid w:val="000568E5"/>
    <w:rsid w:val="0005705F"/>
    <w:rsid w:val="00057099"/>
    <w:rsid w:val="00062550"/>
    <w:rsid w:val="00063587"/>
    <w:rsid w:val="00065293"/>
    <w:rsid w:val="000706AC"/>
    <w:rsid w:val="00074844"/>
    <w:rsid w:val="00080460"/>
    <w:rsid w:val="00082682"/>
    <w:rsid w:val="000835B9"/>
    <w:rsid w:val="000850D2"/>
    <w:rsid w:val="00085723"/>
    <w:rsid w:val="000A22D8"/>
    <w:rsid w:val="000A6B1E"/>
    <w:rsid w:val="000B755C"/>
    <w:rsid w:val="000C2816"/>
    <w:rsid w:val="000C5B1F"/>
    <w:rsid w:val="000C606E"/>
    <w:rsid w:val="000D1512"/>
    <w:rsid w:val="000D27B5"/>
    <w:rsid w:val="000E6ED5"/>
    <w:rsid w:val="000F02CC"/>
    <w:rsid w:val="000F05B1"/>
    <w:rsid w:val="000F2CEF"/>
    <w:rsid w:val="000F48B2"/>
    <w:rsid w:val="000F5DB9"/>
    <w:rsid w:val="000F6AE2"/>
    <w:rsid w:val="00110D5B"/>
    <w:rsid w:val="00113551"/>
    <w:rsid w:val="00115462"/>
    <w:rsid w:val="00117D27"/>
    <w:rsid w:val="00120EA9"/>
    <w:rsid w:val="00125218"/>
    <w:rsid w:val="00125450"/>
    <w:rsid w:val="00132560"/>
    <w:rsid w:val="00133934"/>
    <w:rsid w:val="0013658F"/>
    <w:rsid w:val="001447AE"/>
    <w:rsid w:val="00144C5C"/>
    <w:rsid w:val="00147221"/>
    <w:rsid w:val="00153F43"/>
    <w:rsid w:val="001554A7"/>
    <w:rsid w:val="00157386"/>
    <w:rsid w:val="00162775"/>
    <w:rsid w:val="0016284D"/>
    <w:rsid w:val="00162F0C"/>
    <w:rsid w:val="001664B1"/>
    <w:rsid w:val="00175158"/>
    <w:rsid w:val="00175193"/>
    <w:rsid w:val="00177833"/>
    <w:rsid w:val="0018005F"/>
    <w:rsid w:val="0018457B"/>
    <w:rsid w:val="00184EE3"/>
    <w:rsid w:val="00186F1D"/>
    <w:rsid w:val="001A1C4A"/>
    <w:rsid w:val="001A340C"/>
    <w:rsid w:val="001B2124"/>
    <w:rsid w:val="001B5C7E"/>
    <w:rsid w:val="001B63BA"/>
    <w:rsid w:val="001B6C64"/>
    <w:rsid w:val="001C0982"/>
    <w:rsid w:val="001C3D3D"/>
    <w:rsid w:val="001C4743"/>
    <w:rsid w:val="001C7552"/>
    <w:rsid w:val="001D113A"/>
    <w:rsid w:val="001D47D5"/>
    <w:rsid w:val="001D6391"/>
    <w:rsid w:val="001E4C1A"/>
    <w:rsid w:val="001E5435"/>
    <w:rsid w:val="001F6490"/>
    <w:rsid w:val="002050E0"/>
    <w:rsid w:val="00206E85"/>
    <w:rsid w:val="00213069"/>
    <w:rsid w:val="00214C46"/>
    <w:rsid w:val="002159DF"/>
    <w:rsid w:val="0022645D"/>
    <w:rsid w:val="00227908"/>
    <w:rsid w:val="00233B04"/>
    <w:rsid w:val="00235C8D"/>
    <w:rsid w:val="00243B7F"/>
    <w:rsid w:val="00244DBA"/>
    <w:rsid w:val="002477D4"/>
    <w:rsid w:val="002517F3"/>
    <w:rsid w:val="002600CE"/>
    <w:rsid w:val="00260F97"/>
    <w:rsid w:val="00261A5E"/>
    <w:rsid w:val="002709BA"/>
    <w:rsid w:val="00270CC1"/>
    <w:rsid w:val="00271556"/>
    <w:rsid w:val="00271A0D"/>
    <w:rsid w:val="00271DF0"/>
    <w:rsid w:val="002723A1"/>
    <w:rsid w:val="00273DC8"/>
    <w:rsid w:val="00281148"/>
    <w:rsid w:val="0028116D"/>
    <w:rsid w:val="00291DAB"/>
    <w:rsid w:val="00292ADB"/>
    <w:rsid w:val="002A24ED"/>
    <w:rsid w:val="002B09A0"/>
    <w:rsid w:val="002B0E45"/>
    <w:rsid w:val="002B5804"/>
    <w:rsid w:val="002B6724"/>
    <w:rsid w:val="002C124A"/>
    <w:rsid w:val="002C2005"/>
    <w:rsid w:val="002C5713"/>
    <w:rsid w:val="002C5ABE"/>
    <w:rsid w:val="002D7F7F"/>
    <w:rsid w:val="002E0432"/>
    <w:rsid w:val="002E2A8D"/>
    <w:rsid w:val="002E53BC"/>
    <w:rsid w:val="002E64DA"/>
    <w:rsid w:val="002E6F33"/>
    <w:rsid w:val="002F1549"/>
    <w:rsid w:val="002F1AB9"/>
    <w:rsid w:val="002F3AC7"/>
    <w:rsid w:val="002F5CD9"/>
    <w:rsid w:val="00302299"/>
    <w:rsid w:val="00306514"/>
    <w:rsid w:val="003115DB"/>
    <w:rsid w:val="00316654"/>
    <w:rsid w:val="003215BB"/>
    <w:rsid w:val="00323C03"/>
    <w:rsid w:val="0032445D"/>
    <w:rsid w:val="003250BA"/>
    <w:rsid w:val="0033139F"/>
    <w:rsid w:val="003320C3"/>
    <w:rsid w:val="003367AF"/>
    <w:rsid w:val="00350F1E"/>
    <w:rsid w:val="00351230"/>
    <w:rsid w:val="00354253"/>
    <w:rsid w:val="00354749"/>
    <w:rsid w:val="0036003D"/>
    <w:rsid w:val="00364125"/>
    <w:rsid w:val="00364787"/>
    <w:rsid w:val="003705F4"/>
    <w:rsid w:val="0037273F"/>
    <w:rsid w:val="00376F57"/>
    <w:rsid w:val="00377120"/>
    <w:rsid w:val="00377874"/>
    <w:rsid w:val="00386030"/>
    <w:rsid w:val="00387AC2"/>
    <w:rsid w:val="00391439"/>
    <w:rsid w:val="0039351E"/>
    <w:rsid w:val="00394604"/>
    <w:rsid w:val="00397BB4"/>
    <w:rsid w:val="003A283B"/>
    <w:rsid w:val="003B1BDD"/>
    <w:rsid w:val="003B26E1"/>
    <w:rsid w:val="003B296F"/>
    <w:rsid w:val="003B5E0F"/>
    <w:rsid w:val="003B7052"/>
    <w:rsid w:val="003C690F"/>
    <w:rsid w:val="003C71A4"/>
    <w:rsid w:val="003D05CE"/>
    <w:rsid w:val="003E1A1C"/>
    <w:rsid w:val="003F1007"/>
    <w:rsid w:val="003F23AE"/>
    <w:rsid w:val="004043F7"/>
    <w:rsid w:val="004102F7"/>
    <w:rsid w:val="004137EF"/>
    <w:rsid w:val="004164E8"/>
    <w:rsid w:val="00421369"/>
    <w:rsid w:val="0042373C"/>
    <w:rsid w:val="0042465A"/>
    <w:rsid w:val="00427830"/>
    <w:rsid w:val="004335E8"/>
    <w:rsid w:val="00450B38"/>
    <w:rsid w:val="00454683"/>
    <w:rsid w:val="0045623C"/>
    <w:rsid w:val="00460214"/>
    <w:rsid w:val="00473B19"/>
    <w:rsid w:val="0048091B"/>
    <w:rsid w:val="00484F3A"/>
    <w:rsid w:val="00493023"/>
    <w:rsid w:val="00493FDE"/>
    <w:rsid w:val="00494038"/>
    <w:rsid w:val="004978A5"/>
    <w:rsid w:val="00497E1B"/>
    <w:rsid w:val="004A19DD"/>
    <w:rsid w:val="004A23AD"/>
    <w:rsid w:val="004A39D1"/>
    <w:rsid w:val="004A5E0C"/>
    <w:rsid w:val="004B796D"/>
    <w:rsid w:val="004C0144"/>
    <w:rsid w:val="004C180C"/>
    <w:rsid w:val="004C2BCD"/>
    <w:rsid w:val="004C5DC1"/>
    <w:rsid w:val="004D43DB"/>
    <w:rsid w:val="004E757E"/>
    <w:rsid w:val="004F3FA9"/>
    <w:rsid w:val="004F6455"/>
    <w:rsid w:val="00503819"/>
    <w:rsid w:val="00503B86"/>
    <w:rsid w:val="00506C37"/>
    <w:rsid w:val="00507772"/>
    <w:rsid w:val="005078C3"/>
    <w:rsid w:val="005115E8"/>
    <w:rsid w:val="00513E8F"/>
    <w:rsid w:val="00514EED"/>
    <w:rsid w:val="00531839"/>
    <w:rsid w:val="005407AA"/>
    <w:rsid w:val="00544A96"/>
    <w:rsid w:val="0057325D"/>
    <w:rsid w:val="005740C8"/>
    <w:rsid w:val="00575E79"/>
    <w:rsid w:val="0057602A"/>
    <w:rsid w:val="005835B7"/>
    <w:rsid w:val="005859F1"/>
    <w:rsid w:val="00587BAF"/>
    <w:rsid w:val="005A3132"/>
    <w:rsid w:val="005A69C2"/>
    <w:rsid w:val="005B59BD"/>
    <w:rsid w:val="005B78B9"/>
    <w:rsid w:val="005C1031"/>
    <w:rsid w:val="005C33EF"/>
    <w:rsid w:val="005C5A8D"/>
    <w:rsid w:val="005D54EC"/>
    <w:rsid w:val="005E0697"/>
    <w:rsid w:val="005F7534"/>
    <w:rsid w:val="00604CA6"/>
    <w:rsid w:val="006116C4"/>
    <w:rsid w:val="00615984"/>
    <w:rsid w:val="00616A98"/>
    <w:rsid w:val="006214DE"/>
    <w:rsid w:val="00627472"/>
    <w:rsid w:val="00631E5E"/>
    <w:rsid w:val="00632E6E"/>
    <w:rsid w:val="00636BDC"/>
    <w:rsid w:val="0063755C"/>
    <w:rsid w:val="0064279B"/>
    <w:rsid w:val="00654BDB"/>
    <w:rsid w:val="00655ECE"/>
    <w:rsid w:val="00664EE7"/>
    <w:rsid w:val="006672A1"/>
    <w:rsid w:val="00667F1A"/>
    <w:rsid w:val="00674A08"/>
    <w:rsid w:val="00676988"/>
    <w:rsid w:val="00676E56"/>
    <w:rsid w:val="00683125"/>
    <w:rsid w:val="006947F1"/>
    <w:rsid w:val="00695C20"/>
    <w:rsid w:val="006A4754"/>
    <w:rsid w:val="006A7DD2"/>
    <w:rsid w:val="006B106A"/>
    <w:rsid w:val="006B46F4"/>
    <w:rsid w:val="006B5CF6"/>
    <w:rsid w:val="006D1E6B"/>
    <w:rsid w:val="006D5D9E"/>
    <w:rsid w:val="006E66F6"/>
    <w:rsid w:val="006F03C7"/>
    <w:rsid w:val="006F202A"/>
    <w:rsid w:val="006F5DF1"/>
    <w:rsid w:val="006F7CDD"/>
    <w:rsid w:val="00700215"/>
    <w:rsid w:val="007048B0"/>
    <w:rsid w:val="00714644"/>
    <w:rsid w:val="00716C6C"/>
    <w:rsid w:val="00717672"/>
    <w:rsid w:val="0072076E"/>
    <w:rsid w:val="00724FCA"/>
    <w:rsid w:val="00730242"/>
    <w:rsid w:val="00734850"/>
    <w:rsid w:val="00736DA8"/>
    <w:rsid w:val="00740348"/>
    <w:rsid w:val="00741048"/>
    <w:rsid w:val="00753288"/>
    <w:rsid w:val="0075511B"/>
    <w:rsid w:val="00755729"/>
    <w:rsid w:val="007634BF"/>
    <w:rsid w:val="0076375E"/>
    <w:rsid w:val="00764B70"/>
    <w:rsid w:val="007653AC"/>
    <w:rsid w:val="007663FA"/>
    <w:rsid w:val="007744B4"/>
    <w:rsid w:val="00774DBD"/>
    <w:rsid w:val="0078258E"/>
    <w:rsid w:val="007825DB"/>
    <w:rsid w:val="0079289F"/>
    <w:rsid w:val="00793825"/>
    <w:rsid w:val="007967BE"/>
    <w:rsid w:val="007A3E51"/>
    <w:rsid w:val="007A5ACF"/>
    <w:rsid w:val="007A73E2"/>
    <w:rsid w:val="007B09C6"/>
    <w:rsid w:val="007B54AC"/>
    <w:rsid w:val="007C493C"/>
    <w:rsid w:val="007C5BB3"/>
    <w:rsid w:val="007D1AC6"/>
    <w:rsid w:val="007D525D"/>
    <w:rsid w:val="007E2DD6"/>
    <w:rsid w:val="007E3B82"/>
    <w:rsid w:val="007E5AFE"/>
    <w:rsid w:val="00800B9E"/>
    <w:rsid w:val="00801F45"/>
    <w:rsid w:val="00805542"/>
    <w:rsid w:val="00814371"/>
    <w:rsid w:val="008153B4"/>
    <w:rsid w:val="00816914"/>
    <w:rsid w:val="00820AEE"/>
    <w:rsid w:val="008228EA"/>
    <w:rsid w:val="0082297F"/>
    <w:rsid w:val="0084302F"/>
    <w:rsid w:val="00843B54"/>
    <w:rsid w:val="00844298"/>
    <w:rsid w:val="00851D94"/>
    <w:rsid w:val="00853494"/>
    <w:rsid w:val="00864FD9"/>
    <w:rsid w:val="00867158"/>
    <w:rsid w:val="00867DBA"/>
    <w:rsid w:val="008700CB"/>
    <w:rsid w:val="008703FB"/>
    <w:rsid w:val="008726F8"/>
    <w:rsid w:val="0087627F"/>
    <w:rsid w:val="008763C5"/>
    <w:rsid w:val="00876B57"/>
    <w:rsid w:val="00881192"/>
    <w:rsid w:val="0088616C"/>
    <w:rsid w:val="00891FB0"/>
    <w:rsid w:val="00894575"/>
    <w:rsid w:val="008A0B1D"/>
    <w:rsid w:val="008A2766"/>
    <w:rsid w:val="008A666E"/>
    <w:rsid w:val="008A7375"/>
    <w:rsid w:val="008B48C0"/>
    <w:rsid w:val="008B6B48"/>
    <w:rsid w:val="008C22E1"/>
    <w:rsid w:val="008C37C1"/>
    <w:rsid w:val="008C5E38"/>
    <w:rsid w:val="008C6612"/>
    <w:rsid w:val="008C7D54"/>
    <w:rsid w:val="008D23F8"/>
    <w:rsid w:val="008D6EC2"/>
    <w:rsid w:val="008D78B1"/>
    <w:rsid w:val="008E1217"/>
    <w:rsid w:val="008E350A"/>
    <w:rsid w:val="008E6D90"/>
    <w:rsid w:val="008F18C0"/>
    <w:rsid w:val="008F4A09"/>
    <w:rsid w:val="008F6C08"/>
    <w:rsid w:val="00905422"/>
    <w:rsid w:val="00905F42"/>
    <w:rsid w:val="009213FB"/>
    <w:rsid w:val="0092308E"/>
    <w:rsid w:val="0092772B"/>
    <w:rsid w:val="00935926"/>
    <w:rsid w:val="009409E9"/>
    <w:rsid w:val="00942C38"/>
    <w:rsid w:val="00950588"/>
    <w:rsid w:val="00974309"/>
    <w:rsid w:val="00976D69"/>
    <w:rsid w:val="0098379C"/>
    <w:rsid w:val="00984CAD"/>
    <w:rsid w:val="00984E73"/>
    <w:rsid w:val="00990C71"/>
    <w:rsid w:val="00994C30"/>
    <w:rsid w:val="00995F5A"/>
    <w:rsid w:val="009A51FC"/>
    <w:rsid w:val="009B07FE"/>
    <w:rsid w:val="009B4176"/>
    <w:rsid w:val="009C02D3"/>
    <w:rsid w:val="009D1E55"/>
    <w:rsid w:val="009D1F13"/>
    <w:rsid w:val="009D3B4D"/>
    <w:rsid w:val="009D6C60"/>
    <w:rsid w:val="009F0A23"/>
    <w:rsid w:val="009F3BDA"/>
    <w:rsid w:val="009F460C"/>
    <w:rsid w:val="009F6B3E"/>
    <w:rsid w:val="00A00FF5"/>
    <w:rsid w:val="00A0154A"/>
    <w:rsid w:val="00A02AC9"/>
    <w:rsid w:val="00A04071"/>
    <w:rsid w:val="00A04822"/>
    <w:rsid w:val="00A059D4"/>
    <w:rsid w:val="00A12125"/>
    <w:rsid w:val="00A13849"/>
    <w:rsid w:val="00A16648"/>
    <w:rsid w:val="00A20F93"/>
    <w:rsid w:val="00A21F51"/>
    <w:rsid w:val="00A221C4"/>
    <w:rsid w:val="00A3017E"/>
    <w:rsid w:val="00A31D97"/>
    <w:rsid w:val="00A43E25"/>
    <w:rsid w:val="00A567D2"/>
    <w:rsid w:val="00A5709D"/>
    <w:rsid w:val="00A57498"/>
    <w:rsid w:val="00A579AC"/>
    <w:rsid w:val="00A6189D"/>
    <w:rsid w:val="00A62549"/>
    <w:rsid w:val="00A658EE"/>
    <w:rsid w:val="00A70C3A"/>
    <w:rsid w:val="00A77E99"/>
    <w:rsid w:val="00A81843"/>
    <w:rsid w:val="00A8363D"/>
    <w:rsid w:val="00A849F7"/>
    <w:rsid w:val="00A91389"/>
    <w:rsid w:val="00A928F1"/>
    <w:rsid w:val="00A974D4"/>
    <w:rsid w:val="00AA0323"/>
    <w:rsid w:val="00AA2EF5"/>
    <w:rsid w:val="00AA5D95"/>
    <w:rsid w:val="00AB2466"/>
    <w:rsid w:val="00AB2BCA"/>
    <w:rsid w:val="00AB3009"/>
    <w:rsid w:val="00AB3371"/>
    <w:rsid w:val="00AB7442"/>
    <w:rsid w:val="00AC0290"/>
    <w:rsid w:val="00AC5AE3"/>
    <w:rsid w:val="00AD2040"/>
    <w:rsid w:val="00AD3523"/>
    <w:rsid w:val="00AD541B"/>
    <w:rsid w:val="00AE160A"/>
    <w:rsid w:val="00AF2CEC"/>
    <w:rsid w:val="00AF6407"/>
    <w:rsid w:val="00B01365"/>
    <w:rsid w:val="00B03C12"/>
    <w:rsid w:val="00B05341"/>
    <w:rsid w:val="00B05F22"/>
    <w:rsid w:val="00B1203B"/>
    <w:rsid w:val="00B21D13"/>
    <w:rsid w:val="00B2323C"/>
    <w:rsid w:val="00B31F5A"/>
    <w:rsid w:val="00B4225D"/>
    <w:rsid w:val="00B4397A"/>
    <w:rsid w:val="00B46B26"/>
    <w:rsid w:val="00B47D31"/>
    <w:rsid w:val="00B50E08"/>
    <w:rsid w:val="00B5156C"/>
    <w:rsid w:val="00B53C24"/>
    <w:rsid w:val="00B6205C"/>
    <w:rsid w:val="00B65FB6"/>
    <w:rsid w:val="00B72173"/>
    <w:rsid w:val="00B73600"/>
    <w:rsid w:val="00B76F59"/>
    <w:rsid w:val="00B850F1"/>
    <w:rsid w:val="00B85E7F"/>
    <w:rsid w:val="00B90F63"/>
    <w:rsid w:val="00B9110A"/>
    <w:rsid w:val="00BB00C8"/>
    <w:rsid w:val="00BB7E2A"/>
    <w:rsid w:val="00BC0D2B"/>
    <w:rsid w:val="00BC531F"/>
    <w:rsid w:val="00BD38B7"/>
    <w:rsid w:val="00BD3EB5"/>
    <w:rsid w:val="00BD3F20"/>
    <w:rsid w:val="00BD52D4"/>
    <w:rsid w:val="00BE3276"/>
    <w:rsid w:val="00BF6A80"/>
    <w:rsid w:val="00BF6B4F"/>
    <w:rsid w:val="00C00CAC"/>
    <w:rsid w:val="00C01C66"/>
    <w:rsid w:val="00C065A5"/>
    <w:rsid w:val="00C102D3"/>
    <w:rsid w:val="00C10BD3"/>
    <w:rsid w:val="00C10D47"/>
    <w:rsid w:val="00C1749B"/>
    <w:rsid w:val="00C22A55"/>
    <w:rsid w:val="00C24CB2"/>
    <w:rsid w:val="00C255C7"/>
    <w:rsid w:val="00C270E7"/>
    <w:rsid w:val="00C4282A"/>
    <w:rsid w:val="00C62714"/>
    <w:rsid w:val="00C6300F"/>
    <w:rsid w:val="00C6622A"/>
    <w:rsid w:val="00C66BB0"/>
    <w:rsid w:val="00C74157"/>
    <w:rsid w:val="00C8164C"/>
    <w:rsid w:val="00C83372"/>
    <w:rsid w:val="00C84BAE"/>
    <w:rsid w:val="00C8764F"/>
    <w:rsid w:val="00C940F2"/>
    <w:rsid w:val="00C94406"/>
    <w:rsid w:val="00CA773D"/>
    <w:rsid w:val="00CB2EE9"/>
    <w:rsid w:val="00CC4E9F"/>
    <w:rsid w:val="00CC74FB"/>
    <w:rsid w:val="00CE2C94"/>
    <w:rsid w:val="00CF3A71"/>
    <w:rsid w:val="00CF7503"/>
    <w:rsid w:val="00D026B3"/>
    <w:rsid w:val="00D05B12"/>
    <w:rsid w:val="00D16065"/>
    <w:rsid w:val="00D17E3E"/>
    <w:rsid w:val="00D21729"/>
    <w:rsid w:val="00D25803"/>
    <w:rsid w:val="00D333BC"/>
    <w:rsid w:val="00D33994"/>
    <w:rsid w:val="00D45101"/>
    <w:rsid w:val="00D537C7"/>
    <w:rsid w:val="00D6689F"/>
    <w:rsid w:val="00D736CB"/>
    <w:rsid w:val="00D80E32"/>
    <w:rsid w:val="00D81C2F"/>
    <w:rsid w:val="00D90731"/>
    <w:rsid w:val="00D91608"/>
    <w:rsid w:val="00D92DB5"/>
    <w:rsid w:val="00DA22F1"/>
    <w:rsid w:val="00DA510B"/>
    <w:rsid w:val="00DA6E93"/>
    <w:rsid w:val="00DA7E41"/>
    <w:rsid w:val="00DB1067"/>
    <w:rsid w:val="00DB2355"/>
    <w:rsid w:val="00DB3634"/>
    <w:rsid w:val="00DB6150"/>
    <w:rsid w:val="00DD118C"/>
    <w:rsid w:val="00DD4A4C"/>
    <w:rsid w:val="00DD68C2"/>
    <w:rsid w:val="00DE3916"/>
    <w:rsid w:val="00DE5A7B"/>
    <w:rsid w:val="00DE5CF3"/>
    <w:rsid w:val="00DE6C8C"/>
    <w:rsid w:val="00DF0E51"/>
    <w:rsid w:val="00DF2911"/>
    <w:rsid w:val="00E041A1"/>
    <w:rsid w:val="00E041D6"/>
    <w:rsid w:val="00E05C70"/>
    <w:rsid w:val="00E10464"/>
    <w:rsid w:val="00E1505F"/>
    <w:rsid w:val="00E160E2"/>
    <w:rsid w:val="00E16D73"/>
    <w:rsid w:val="00E22E69"/>
    <w:rsid w:val="00E25ED3"/>
    <w:rsid w:val="00E27FF8"/>
    <w:rsid w:val="00E31F17"/>
    <w:rsid w:val="00E3399E"/>
    <w:rsid w:val="00E44BB0"/>
    <w:rsid w:val="00E47C37"/>
    <w:rsid w:val="00E65483"/>
    <w:rsid w:val="00E70FAC"/>
    <w:rsid w:val="00E7479D"/>
    <w:rsid w:val="00E900A6"/>
    <w:rsid w:val="00E901BA"/>
    <w:rsid w:val="00E9263B"/>
    <w:rsid w:val="00E95BDA"/>
    <w:rsid w:val="00EA238B"/>
    <w:rsid w:val="00EA5037"/>
    <w:rsid w:val="00EA6D90"/>
    <w:rsid w:val="00EB1C91"/>
    <w:rsid w:val="00EB35B3"/>
    <w:rsid w:val="00EB6858"/>
    <w:rsid w:val="00EB725F"/>
    <w:rsid w:val="00ED13B9"/>
    <w:rsid w:val="00ED5A86"/>
    <w:rsid w:val="00EE64E4"/>
    <w:rsid w:val="00EF1517"/>
    <w:rsid w:val="00EF1A3B"/>
    <w:rsid w:val="00EF3098"/>
    <w:rsid w:val="00F0096A"/>
    <w:rsid w:val="00F0293A"/>
    <w:rsid w:val="00F02E19"/>
    <w:rsid w:val="00F076D0"/>
    <w:rsid w:val="00F11BA0"/>
    <w:rsid w:val="00F34458"/>
    <w:rsid w:val="00F34907"/>
    <w:rsid w:val="00F37B22"/>
    <w:rsid w:val="00F409F3"/>
    <w:rsid w:val="00F4458C"/>
    <w:rsid w:val="00F45658"/>
    <w:rsid w:val="00F477AF"/>
    <w:rsid w:val="00F5097B"/>
    <w:rsid w:val="00F50F0F"/>
    <w:rsid w:val="00F5138C"/>
    <w:rsid w:val="00F51AA9"/>
    <w:rsid w:val="00F55919"/>
    <w:rsid w:val="00F61B7C"/>
    <w:rsid w:val="00F6652A"/>
    <w:rsid w:val="00F66BF7"/>
    <w:rsid w:val="00F72584"/>
    <w:rsid w:val="00F73522"/>
    <w:rsid w:val="00F95B6D"/>
    <w:rsid w:val="00F97145"/>
    <w:rsid w:val="00FA2280"/>
    <w:rsid w:val="00FA36DF"/>
    <w:rsid w:val="00FA4B60"/>
    <w:rsid w:val="00FA4CCA"/>
    <w:rsid w:val="00FC621E"/>
    <w:rsid w:val="00FC6D6B"/>
    <w:rsid w:val="00FD00D4"/>
    <w:rsid w:val="00FE0ADB"/>
    <w:rsid w:val="00FE111C"/>
    <w:rsid w:val="00FE7623"/>
    <w:rsid w:val="00FE7E91"/>
    <w:rsid w:val="00FF0028"/>
    <w:rsid w:val="00FF033A"/>
    <w:rsid w:val="03A187CE"/>
    <w:rsid w:val="09E5DB6E"/>
    <w:rsid w:val="0A488246"/>
    <w:rsid w:val="0ABB361E"/>
    <w:rsid w:val="1080C8A6"/>
    <w:rsid w:val="15F1CFF2"/>
    <w:rsid w:val="162E10DC"/>
    <w:rsid w:val="17BEF6EF"/>
    <w:rsid w:val="17E703DF"/>
    <w:rsid w:val="1B61ECD3"/>
    <w:rsid w:val="1C0D295F"/>
    <w:rsid w:val="1CE64A06"/>
    <w:rsid w:val="1F7E2E01"/>
    <w:rsid w:val="1FEEDF02"/>
    <w:rsid w:val="2079A5C2"/>
    <w:rsid w:val="22047BC9"/>
    <w:rsid w:val="26780DF7"/>
    <w:rsid w:val="2699B2C1"/>
    <w:rsid w:val="27DC6E00"/>
    <w:rsid w:val="292521BF"/>
    <w:rsid w:val="2BE0F4D3"/>
    <w:rsid w:val="2F61BA8D"/>
    <w:rsid w:val="2F820266"/>
    <w:rsid w:val="307EE54C"/>
    <w:rsid w:val="30897098"/>
    <w:rsid w:val="30C06994"/>
    <w:rsid w:val="33BAC4BA"/>
    <w:rsid w:val="34194C04"/>
    <w:rsid w:val="34B700F5"/>
    <w:rsid w:val="393BC69D"/>
    <w:rsid w:val="3A07CCE8"/>
    <w:rsid w:val="408E3AFA"/>
    <w:rsid w:val="40E56FF6"/>
    <w:rsid w:val="429CB5D5"/>
    <w:rsid w:val="466F28F5"/>
    <w:rsid w:val="4756FE9B"/>
    <w:rsid w:val="479B9466"/>
    <w:rsid w:val="47C4BDAC"/>
    <w:rsid w:val="49C2BC71"/>
    <w:rsid w:val="4A8E9F5D"/>
    <w:rsid w:val="4D6D4B65"/>
    <w:rsid w:val="4E363697"/>
    <w:rsid w:val="4E6C5FA9"/>
    <w:rsid w:val="50A45B66"/>
    <w:rsid w:val="50A658BA"/>
    <w:rsid w:val="52404DB6"/>
    <w:rsid w:val="5554905D"/>
    <w:rsid w:val="56CBDF1B"/>
    <w:rsid w:val="582F04B5"/>
    <w:rsid w:val="5867AF7C"/>
    <w:rsid w:val="5C002727"/>
    <w:rsid w:val="5D684A77"/>
    <w:rsid w:val="5DC38679"/>
    <w:rsid w:val="5DE4516F"/>
    <w:rsid w:val="608BE760"/>
    <w:rsid w:val="61E28B69"/>
    <w:rsid w:val="6207C79E"/>
    <w:rsid w:val="64738316"/>
    <w:rsid w:val="651CF328"/>
    <w:rsid w:val="660F5377"/>
    <w:rsid w:val="6668ACD8"/>
    <w:rsid w:val="6A198B5A"/>
    <w:rsid w:val="6A55A563"/>
    <w:rsid w:val="708ACE10"/>
    <w:rsid w:val="739D5CAA"/>
    <w:rsid w:val="74F18498"/>
    <w:rsid w:val="75094C94"/>
    <w:rsid w:val="799A9527"/>
    <w:rsid w:val="7C70B8E0"/>
    <w:rsid w:val="7D0A6AC9"/>
    <w:rsid w:val="7D4F6338"/>
    <w:rsid w:val="7FC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DD306D"/>
  <w15:docId w15:val="{7D2EB316-1BC8-4045-91A1-0EB82483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mbria" w:hAnsi="Cambria" w:eastAsia="Cambria" w:cs="Cambria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spacing w:line="306" w:lineRule="exact"/>
      <w:ind w:left="2302"/>
      <w:outlineLvl w:val="0"/>
    </w:pPr>
    <w:rPr>
      <w:rFonts w:ascii="Palatino Linotype" w:hAnsi="Palatino Linotype" w:eastAsia="Palatino Linotype" w:cs="Palatino Linotype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40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4371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460C"/>
    <w:rPr>
      <w:rFonts w:ascii="Segoe UI" w:hAnsi="Segoe UI" w:eastAsia="Cambria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4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45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2445D"/>
    <w:rPr>
      <w:rFonts w:ascii="Cambria" w:hAnsi="Cambria" w:eastAsia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45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2445D"/>
    <w:rPr>
      <w:rFonts w:ascii="Cambria" w:hAnsi="Cambria" w:eastAsia="Cambria" w:cs="Cambri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8E350A"/>
    <w:pPr>
      <w:widowControl/>
      <w:autoSpaceDE/>
      <w:autoSpaceDN/>
    </w:pPr>
    <w:rPr>
      <w:rFonts w:ascii="Cambria" w:hAnsi="Cambria" w:eastAsia="Cambria" w:cs="Cambria"/>
      <w:lang w:bidi="en-US"/>
    </w:rPr>
  </w:style>
  <w:style w:type="character" w:styleId="Heading1Char" w:customStyle="1">
    <w:name w:val="Heading 1 Char"/>
    <w:basedOn w:val="DefaultParagraphFont"/>
    <w:link w:val="Heading1"/>
    <w:uiPriority w:val="1"/>
    <w:rsid w:val="009F3BDA"/>
    <w:rPr>
      <w:rFonts w:ascii="Palatino Linotype" w:hAnsi="Palatino Linotype" w:eastAsia="Palatino Linotype" w:cs="Palatino Linotype"/>
      <w:b/>
      <w:bCs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9F3B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C10BD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98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15984"/>
    <w:rPr>
      <w:rFonts w:ascii="Cambria" w:hAnsi="Cambria" w:eastAsia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598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15984"/>
    <w:rPr>
      <w:rFonts w:ascii="Cambria" w:hAnsi="Cambria" w:eastAsia="Cambria" w:cs="Cambria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773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6030"/>
    <w:rPr>
      <w:color w:val="808080"/>
    </w:rPr>
  </w:style>
  <w:style w:type="character" w:styleId="apple-converted-space" w:customStyle="1">
    <w:name w:val="apple-converted-space"/>
    <w:basedOn w:val="DefaultParagraphFont"/>
    <w:rsid w:val="00B05F22"/>
  </w:style>
  <w:style w:type="character" w:styleId="apple-tab-span" w:customStyle="1">
    <w:name w:val="apple-tab-span"/>
    <w:basedOn w:val="DefaultParagraphFont"/>
    <w:rsid w:val="00F477AF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hyperlink" Target="https://provost.uoregon.edu/institutional-metrics" TargetMode="External" Id="R06453f9a3df24433" /><Relationship Type="http://schemas.openxmlformats.org/officeDocument/2006/relationships/hyperlink" Target="https://ir.uoregon.edu/sites/ir.uoregon.edu/files/Field_Availability_Estimates_for_2023_IHP.pdf" TargetMode="External" Id="R8c3f0279998449b9" /><Relationship Type="http://schemas.openxmlformats.org/officeDocument/2006/relationships/hyperlink" Target="https://provost.uoregon.edu/faculty-hiring" TargetMode="External" Id="R364288ab39e54abe" /><Relationship Type="http://schemas.openxmlformats.org/officeDocument/2006/relationships/hyperlink" Target="https://provost.uoregon.edu/active-recruitment-tenure-track-faculty-searches" TargetMode="External" Id="Rb5ef6e119eb44ef9" /><Relationship Type="http://schemas.openxmlformats.org/officeDocument/2006/relationships/hyperlink" Target="https://provost.uoregon.edu/diversity-equity-and-inclusion-statement-guidance-ttf-searches" TargetMode="External" Id="Ra3823415892c4645" /><Relationship Type="http://schemas.microsoft.com/office/2011/relationships/people" Target="people.xml" Id="R356cb5dce88e4d8c" /><Relationship Type="http://schemas.microsoft.com/office/2011/relationships/commentsExtended" Target="commentsExtended.xml" Id="Rb88b41f9f2ac4a6e" /><Relationship Type="http://schemas.microsoft.com/office/2016/09/relationships/commentsIds" Target="commentsIds.xml" Id="Rebd6b0c0595d4412" /><Relationship Type="http://schemas.openxmlformats.org/officeDocument/2006/relationships/hyperlink" Target="https://provost.uoregon.edu/faculty-mentorship-programs" TargetMode="External" Id="Rbfd05b027e424612" /><Relationship Type="http://schemas.openxmlformats.org/officeDocument/2006/relationships/hyperlink" Target="https://teaching.uoregon.edu/" TargetMode="External" Id="R0f404663bb8246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af6195-247b-42e6-9c6e-c178122a45ef">
      <UserInfo>
        <DisplayName>Karen Ford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2EFE11-0958-4A55-9E0E-3FB36FFD8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91F4EE-09B2-43DF-A436-6A0DA8C17B9A}"/>
</file>

<file path=customXml/itemProps3.xml><?xml version="1.0" encoding="utf-8"?>
<ds:datastoreItem xmlns:ds="http://schemas.openxmlformats.org/officeDocument/2006/customXml" ds:itemID="{23071535-83E2-468F-B6EC-2980C1343E1E}"/>
</file>

<file path=customXml/itemProps4.xml><?xml version="1.0" encoding="utf-8"?>
<ds:datastoreItem xmlns:ds="http://schemas.openxmlformats.org/officeDocument/2006/customXml" ds:itemID="{C612EB69-3E34-4912-A6DB-0E4065B01A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Oregon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S Bolton</dc:creator>
  <cp:lastModifiedBy>Katy Krieger</cp:lastModifiedBy>
  <cp:revision>9</cp:revision>
  <cp:lastPrinted>2022-10-10T20:14:00Z</cp:lastPrinted>
  <dcterms:created xsi:type="dcterms:W3CDTF">2023-10-05T22:45:00Z</dcterms:created>
  <dcterms:modified xsi:type="dcterms:W3CDTF">2023-10-06T15:06:57Z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2018-11-06T00:00:00Z</vt:filetime>
  </property>
  <property fmtid="{D5CDD505-2E9C-101B-9397-08002B2CF9AE}" pid="5" name="ContentTypeId">
    <vt:lpwstr>0x0101001E971A62A1A3D24386AF9D052E6C991C</vt:lpwstr>
  </property>
</Properties>
</file>