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B53BB" w14:textId="76B0ACA5" w:rsidR="004624CE" w:rsidRPr="000613F0" w:rsidRDefault="02E71068" w:rsidP="6E805AFC">
      <w:pPr>
        <w:pStyle w:val="Title"/>
        <w:jc w:val="center"/>
        <w:rPr>
          <w:rFonts w:ascii="Source Sans Pro" w:eastAsia="Source Sans Pro" w:hAnsi="Source Sans Pro" w:cs="Source Sans Pro"/>
          <w:color w:val="000000" w:themeColor="text1"/>
          <w:sz w:val="48"/>
          <w:szCs w:val="48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48"/>
          <w:szCs w:val="48"/>
        </w:rPr>
        <w:t>Roles and Responsibilities</w:t>
      </w:r>
      <w:r w:rsidR="34E19A87" w:rsidRPr="6E805AFC">
        <w:rPr>
          <w:rFonts w:ascii="Source Sans Pro" w:eastAsia="Source Sans Pro" w:hAnsi="Source Sans Pro" w:cs="Source Sans Pro"/>
          <w:color w:val="000000" w:themeColor="text1"/>
          <w:sz w:val="48"/>
          <w:szCs w:val="48"/>
        </w:rPr>
        <w:t xml:space="preserve"> Guidance</w:t>
      </w:r>
      <w:r w:rsidR="15470853" w:rsidRPr="6E805AFC">
        <w:rPr>
          <w:rFonts w:ascii="Source Sans Pro" w:eastAsia="Source Sans Pro" w:hAnsi="Source Sans Pro" w:cs="Source Sans Pro"/>
          <w:color w:val="000000" w:themeColor="text1"/>
          <w:sz w:val="48"/>
          <w:szCs w:val="48"/>
        </w:rPr>
        <w:t xml:space="preserve"> </w:t>
      </w:r>
    </w:p>
    <w:p w14:paraId="4B7747F0" w14:textId="7DB96CCF" w:rsidR="009C4FB5" w:rsidRPr="000613F0" w:rsidRDefault="009C4FB5" w:rsidP="6E805AFC">
      <w:pPr>
        <w:pStyle w:val="Title"/>
        <w:jc w:val="center"/>
        <w:rPr>
          <w:rFonts w:ascii="Source Sans Pro" w:eastAsia="Source Sans Pro" w:hAnsi="Source Sans Pro" w:cs="Source Sans Pro"/>
          <w:color w:val="000000" w:themeColor="text1"/>
          <w:sz w:val="48"/>
          <w:szCs w:val="48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48"/>
          <w:szCs w:val="48"/>
        </w:rPr>
        <w:t>Decennial Program Review</w:t>
      </w:r>
      <w:r w:rsidR="7F03A054" w:rsidRPr="6E805AFC">
        <w:rPr>
          <w:rFonts w:ascii="Source Sans Pro" w:eastAsia="Source Sans Pro" w:hAnsi="Source Sans Pro" w:cs="Source Sans Pro"/>
          <w:color w:val="000000" w:themeColor="text1"/>
          <w:sz w:val="48"/>
          <w:szCs w:val="48"/>
        </w:rPr>
        <w:t xml:space="preserve"> 202</w:t>
      </w:r>
      <w:r w:rsidR="17DD7CBB" w:rsidRPr="6E805AFC">
        <w:rPr>
          <w:rFonts w:ascii="Source Sans Pro" w:eastAsia="Source Sans Pro" w:hAnsi="Source Sans Pro" w:cs="Source Sans Pro"/>
          <w:color w:val="000000" w:themeColor="text1"/>
          <w:sz w:val="48"/>
          <w:szCs w:val="48"/>
        </w:rPr>
        <w:t>5</w:t>
      </w:r>
      <w:r w:rsidR="7F03A054" w:rsidRPr="6E805AFC">
        <w:rPr>
          <w:rFonts w:ascii="Source Sans Pro" w:eastAsia="Source Sans Pro" w:hAnsi="Source Sans Pro" w:cs="Source Sans Pro"/>
          <w:color w:val="000000" w:themeColor="text1"/>
          <w:sz w:val="48"/>
          <w:szCs w:val="48"/>
        </w:rPr>
        <w:t>-202</w:t>
      </w:r>
      <w:r w:rsidR="6CB07A03" w:rsidRPr="6E805AFC">
        <w:rPr>
          <w:rFonts w:ascii="Source Sans Pro" w:eastAsia="Source Sans Pro" w:hAnsi="Source Sans Pro" w:cs="Source Sans Pro"/>
          <w:color w:val="000000" w:themeColor="text1"/>
          <w:sz w:val="48"/>
          <w:szCs w:val="48"/>
        </w:rPr>
        <w:t>6</w:t>
      </w:r>
    </w:p>
    <w:p w14:paraId="4B2386B5" w14:textId="77777777" w:rsidR="00EA0413" w:rsidRPr="000613F0" w:rsidRDefault="00EA0413" w:rsidP="6E805AFC">
      <w:pPr>
        <w:jc w:val="center"/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</w:p>
    <w:p w14:paraId="1EC8130B" w14:textId="70D3349A" w:rsidR="005E4653" w:rsidRPr="000613F0" w:rsidRDefault="005E4653" w:rsidP="3A467394">
      <w:pPr>
        <w:pStyle w:val="Heading1"/>
        <w:rPr>
          <w:rFonts w:ascii="Source Sans Pro" w:eastAsia="Source Sans Pro" w:hAnsi="Source Sans Pro" w:cs="Source Sans Pro"/>
          <w:b/>
          <w:bCs/>
          <w:color w:val="000000" w:themeColor="text1"/>
          <w:sz w:val="24"/>
          <w:szCs w:val="24"/>
        </w:rPr>
      </w:pPr>
      <w:r>
        <w:t>Overview</w:t>
      </w:r>
    </w:p>
    <w:p w14:paraId="7AEE15DE" w14:textId="77777777" w:rsidR="004073D8" w:rsidRPr="000613F0" w:rsidRDefault="004073D8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</w:p>
    <w:p w14:paraId="13D02E2E" w14:textId="2AA092CC" w:rsidR="004624CE" w:rsidRPr="000613F0" w:rsidRDefault="7A77AE8E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There are three phases of Decennial Program Review: </w:t>
      </w:r>
    </w:p>
    <w:p w14:paraId="7D76A398" w14:textId="5B332EE2" w:rsidR="004624CE" w:rsidRPr="000613F0" w:rsidRDefault="7A77AE8E" w:rsidP="3A467394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3A467394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Phase 1: </w:t>
      </w:r>
      <w:r w:rsidR="329FC014" w:rsidRPr="3A467394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Self-Study Report</w:t>
      </w:r>
    </w:p>
    <w:p w14:paraId="3109F2F5" w14:textId="6359B5F8" w:rsidR="004624CE" w:rsidRPr="000613F0" w:rsidRDefault="7A77AE8E" w:rsidP="3A467394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3A467394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Phase 2: External/Internal Review Report </w:t>
      </w:r>
    </w:p>
    <w:p w14:paraId="7811C193" w14:textId="583E140F" w:rsidR="004624CE" w:rsidRPr="000613F0" w:rsidRDefault="7A77AE8E" w:rsidP="3A467394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3A467394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Phase 3: Goal Setting and Implementation Plan Report</w:t>
      </w:r>
    </w:p>
    <w:p w14:paraId="4FA61723" w14:textId="626D0C04" w:rsidR="004624CE" w:rsidRPr="000613F0" w:rsidRDefault="5162B85F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Completion of each phase requires a broad effort from units and the </w:t>
      </w:r>
      <w:r w:rsidR="69E0E466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Office of the Provost</w:t>
      </w:r>
      <w:r w:rsidR="796446CB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(OtP)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. </w:t>
      </w:r>
      <w:r w:rsidR="57BC8E3A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This document provides</w:t>
      </w:r>
      <w:r w:rsidR="25D69CB7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guidance for</w:t>
      </w:r>
      <w:r w:rsidR="57BC8E3A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roles and responsibilities of entities within units and the Ot</w:t>
      </w:r>
      <w:r w:rsidR="25599AF3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P</w:t>
      </w:r>
      <w:r w:rsidR="57BC8E3A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. </w:t>
      </w:r>
      <w:r w:rsidR="370F00D3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This is intended to be a </w:t>
      </w:r>
      <w:r w:rsidR="4E9FC239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living</w:t>
      </w:r>
      <w:r w:rsidR="370F00D3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</w:t>
      </w:r>
      <w:r w:rsidR="58328742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document that</w:t>
      </w:r>
      <w:r w:rsidR="370F00D3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</w:t>
      </w:r>
      <w:r w:rsidR="5506589D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evolve</w:t>
      </w:r>
      <w:r w:rsidR="05290F50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 as</w:t>
      </w:r>
      <w:r w:rsidR="2EA75996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process improvements </w:t>
      </w:r>
      <w:r w:rsidR="2B7B62D6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are implemented</w:t>
      </w:r>
      <w:r w:rsidR="2EA75996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. </w:t>
      </w:r>
      <w:r w:rsidR="05290F50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</w:t>
      </w:r>
      <w:r w:rsidR="5506589D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</w:t>
      </w:r>
    </w:p>
    <w:p w14:paraId="2F757BDD" w14:textId="2570C3B5" w:rsidR="10E09B27" w:rsidRDefault="10E09B27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</w:p>
    <w:p w14:paraId="2F5E8D42" w14:textId="192C3817" w:rsidR="00A3685B" w:rsidRPr="000613F0" w:rsidRDefault="04B8F5B7" w:rsidP="3A467394">
      <w:pPr>
        <w:pStyle w:val="Heading1"/>
        <w:rPr>
          <w:rFonts w:ascii="Source Sans Pro" w:eastAsia="Source Sans Pro" w:hAnsi="Source Sans Pro" w:cs="Source Sans Pro"/>
          <w:b/>
          <w:bCs/>
          <w:color w:val="000000" w:themeColor="text1"/>
          <w:sz w:val="24"/>
          <w:szCs w:val="24"/>
        </w:rPr>
      </w:pPr>
      <w:r>
        <w:t xml:space="preserve">Unit Roles and Responsibilities </w:t>
      </w:r>
    </w:p>
    <w:p w14:paraId="32ED7528" w14:textId="6F8D31D6" w:rsidR="6E805AFC" w:rsidRDefault="6E805AFC" w:rsidP="6E805AFC"/>
    <w:p w14:paraId="0DFF7DBF" w14:textId="2D6232C5" w:rsidR="004624CE" w:rsidRPr="000613F0" w:rsidRDefault="69274DAF" w:rsidP="6E805AFC">
      <w:pPr>
        <w:pStyle w:val="Heading4"/>
        <w:rPr>
          <w:rFonts w:ascii="Source Sans Pro" w:eastAsia="Source Sans Pro" w:hAnsi="Source Sans Pro" w:cs="Source Sans Pro"/>
          <w:color w:val="000000" w:themeColor="text1"/>
          <w:sz w:val="24"/>
          <w:szCs w:val="24"/>
          <w:u w:val="single"/>
        </w:rPr>
      </w:pPr>
      <w:r w:rsidRPr="6E805AFC">
        <w:rPr>
          <w:sz w:val="24"/>
          <w:szCs w:val="24"/>
        </w:rPr>
        <w:t>Deans:</w:t>
      </w:r>
    </w:p>
    <w:p w14:paraId="7FE4B513" w14:textId="33272044" w:rsidR="06F7890E" w:rsidRDefault="68DE1DE2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Deans</w:t>
      </w:r>
      <w:r w:rsidR="6DD0F4C1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play a critical role in evaluating the unit self-study report, external/internal review report, and goal setting and implementation plan. Deans should use decennial program review to evaluate units in the context of school/college priorities and strategies, and to use information from decennial program review to inform school/college planning, decision making, and resource allocation as appropriate. </w:t>
      </w:r>
    </w:p>
    <w:p w14:paraId="3BE61C1B" w14:textId="44B6E309" w:rsidR="06F7890E" w:rsidRDefault="6DD0F4C1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Deans should establish quality standards and create internal processes to ensure these standards are met. The Office of the Provost expects that the unit's self-study report, and goal setting and implementation plan, are reviewed and approved by the office of the dean before submission to the OtP.</w:t>
      </w:r>
    </w:p>
    <w:p w14:paraId="7126BA26" w14:textId="1C4B62A9" w:rsidR="00E462C5" w:rsidRPr="000613F0" w:rsidRDefault="3D8A8D54" w:rsidP="6E805AFC">
      <w:pPr>
        <w:pStyle w:val="Heading4"/>
        <w:rPr>
          <w:rFonts w:ascii="Source Sans Pro" w:eastAsia="Source Sans Pro" w:hAnsi="Source Sans Pro" w:cs="Source Sans Pro"/>
          <w:color w:val="000000" w:themeColor="text1"/>
          <w:sz w:val="24"/>
          <w:szCs w:val="24"/>
          <w:u w:val="single"/>
        </w:rPr>
      </w:pPr>
      <w:r w:rsidRPr="6E805AFC">
        <w:rPr>
          <w:sz w:val="24"/>
          <w:szCs w:val="24"/>
        </w:rPr>
        <w:t xml:space="preserve">Associate or </w:t>
      </w:r>
      <w:r w:rsidR="096D34D7" w:rsidRPr="6E805AFC">
        <w:rPr>
          <w:sz w:val="24"/>
          <w:szCs w:val="24"/>
        </w:rPr>
        <w:t>D</w:t>
      </w:r>
      <w:r w:rsidR="60691900" w:rsidRPr="6E805AFC">
        <w:rPr>
          <w:sz w:val="24"/>
          <w:szCs w:val="24"/>
        </w:rPr>
        <w:t xml:space="preserve">ivisional </w:t>
      </w:r>
      <w:r w:rsidR="5F2B7E71" w:rsidRPr="6E805AFC">
        <w:rPr>
          <w:sz w:val="24"/>
          <w:szCs w:val="24"/>
        </w:rPr>
        <w:t>D</w:t>
      </w:r>
      <w:r w:rsidR="60691900" w:rsidRPr="6E805AFC">
        <w:rPr>
          <w:sz w:val="24"/>
          <w:szCs w:val="24"/>
        </w:rPr>
        <w:t>eans</w:t>
      </w:r>
      <w:r w:rsidR="00B47594" w:rsidRPr="6E805AFC">
        <w:rPr>
          <w:sz w:val="24"/>
          <w:szCs w:val="24"/>
        </w:rPr>
        <w:t>:</w:t>
      </w:r>
    </w:p>
    <w:p w14:paraId="102B2386" w14:textId="27812AC2" w:rsidR="004624CE" w:rsidRPr="000613F0" w:rsidRDefault="4D54262A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Associate </w:t>
      </w:r>
      <w:r w:rsidR="4721B538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d</w:t>
      </w:r>
      <w:r w:rsidR="60691900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eans </w:t>
      </w:r>
      <w:r w:rsidR="3611CF8B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work </w:t>
      </w:r>
      <w:r w:rsidR="1515D75D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on behalf </w:t>
      </w:r>
      <w:r w:rsidR="4AA25B53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of deans</w:t>
      </w:r>
      <w:r w:rsidR="3611CF8B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to</w:t>
      </w:r>
      <w:r w:rsidR="60691900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</w:t>
      </w:r>
      <w:r w:rsidR="0045573C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ensure that units complete all tasks outlined</w:t>
      </w:r>
      <w:r w:rsidR="0065530B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in decennial program review</w:t>
      </w:r>
      <w:r w:rsidR="00B01B45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, and that the priorities and goals of the unit are aligned with </w:t>
      </w:r>
      <w:r w:rsidR="00681C6F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college/school priorities</w:t>
      </w:r>
      <w:r w:rsidR="60691900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.</w:t>
      </w:r>
      <w:r w:rsidR="003B1C36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</w:t>
      </w:r>
      <w:r w:rsidR="32797817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Responsibilities</w:t>
      </w:r>
      <w:r w:rsidR="60691900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include:</w:t>
      </w:r>
    </w:p>
    <w:p w14:paraId="77C4DB75" w14:textId="4C6B9527" w:rsidR="004624CE" w:rsidRPr="000613F0" w:rsidRDefault="60691900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Phase 1: </w:t>
      </w:r>
      <w:r w:rsidR="329FC014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Self-Study Report</w:t>
      </w:r>
    </w:p>
    <w:p w14:paraId="6B2B9E12" w14:textId="15DBD071" w:rsidR="004624CE" w:rsidRDefault="0A2C69AD" w:rsidP="6E805AFC">
      <w:pPr>
        <w:pStyle w:val="ListParagraph"/>
        <w:numPr>
          <w:ilvl w:val="0"/>
          <w:numId w:val="15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Attend a Decennial Program Review workshop </w:t>
      </w:r>
      <w:r w:rsidR="3621BDD4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with unit team</w:t>
      </w:r>
    </w:p>
    <w:p w14:paraId="5ED51231" w14:textId="5FB7512F" w:rsidR="00CD0BAA" w:rsidRDefault="5E8C8A46" w:rsidP="6E805AFC">
      <w:pPr>
        <w:pStyle w:val="ListParagraph"/>
        <w:numPr>
          <w:ilvl w:val="0"/>
          <w:numId w:val="15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Establish and c</w:t>
      </w:r>
      <w:r w:rsidR="009A4D5C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ommunicate </w:t>
      </w:r>
      <w:r w:rsidR="58AA2604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college/school</w:t>
      </w:r>
      <w:r w:rsidR="009A4D5C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</w:t>
      </w:r>
      <w:r w:rsidR="10F44F35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quality standards and expectations to units early in the process.</w:t>
      </w:r>
      <w:r w:rsidR="665A947A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</w:t>
      </w:r>
    </w:p>
    <w:p w14:paraId="3AF7C981" w14:textId="0F14B95F" w:rsidR="5353505E" w:rsidRDefault="60691900" w:rsidP="6E805AFC">
      <w:pPr>
        <w:pStyle w:val="ListParagraph"/>
        <w:numPr>
          <w:ilvl w:val="0"/>
          <w:numId w:val="15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lastRenderedPageBreak/>
        <w:t xml:space="preserve">Review the </w:t>
      </w:r>
      <w:r w:rsidR="00B29E33" w:rsidRPr="6E805AFC"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  <w:t>S</w:t>
      </w:r>
      <w:r w:rsidRPr="6E805AFC"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  <w:t>elf-</w:t>
      </w:r>
      <w:r w:rsidR="15A80EC2" w:rsidRPr="6E805AFC"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  <w:t>S</w:t>
      </w:r>
      <w:r w:rsidRPr="6E805AFC"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  <w:t xml:space="preserve">tudy </w:t>
      </w:r>
      <w:r w:rsidR="2BDFB612" w:rsidRPr="6E805AFC"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  <w:t>Report</w:t>
      </w:r>
      <w:r w:rsidR="2BDFB612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submitted by units for quality control</w:t>
      </w:r>
      <w:r w:rsidR="68B56581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, completeness</w:t>
      </w:r>
      <w:r w:rsidR="3AB2CE3A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,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and to ensure that unit priorities are aligned with college/</w:t>
      </w:r>
      <w:r w:rsidR="121455CC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school priorities</w:t>
      </w:r>
      <w:r w:rsidR="5B605BA1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before the report is submitted to the OtP. </w:t>
      </w:r>
    </w:p>
    <w:p w14:paraId="50FC645C" w14:textId="296A8575" w:rsidR="004624CE" w:rsidRPr="000613F0" w:rsidRDefault="48D14EDE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Phase 2: External/Internal Review Report</w:t>
      </w:r>
    </w:p>
    <w:p w14:paraId="637469E1" w14:textId="43841D30" w:rsidR="004624CE" w:rsidRPr="000613F0" w:rsidRDefault="00301F13" w:rsidP="6E805AFC">
      <w:pPr>
        <w:pStyle w:val="ListParagraph"/>
        <w:numPr>
          <w:ilvl w:val="0"/>
          <w:numId w:val="14"/>
        </w:numPr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Work with units to </w:t>
      </w:r>
      <w:r w:rsidR="4421827A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identify external or internal review committee members. </w:t>
      </w:r>
    </w:p>
    <w:p w14:paraId="35845A47" w14:textId="16ACAA0B" w:rsidR="004624CE" w:rsidRPr="000613F0" w:rsidRDefault="00A70516" w:rsidP="6E805AFC">
      <w:pPr>
        <w:pStyle w:val="ListParagraph"/>
        <w:numPr>
          <w:ilvl w:val="0"/>
          <w:numId w:val="14"/>
        </w:numPr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For units engaged in program review with an 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  <w:u w:val="single"/>
        </w:rPr>
        <w:t>internal review committee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, </w:t>
      </w:r>
      <w:r w:rsidR="37869F95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associate 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deans may </w:t>
      </w:r>
      <w:r w:rsidR="00D17403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need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to take the lead in identifying suitable </w:t>
      </w:r>
      <w:r w:rsidR="00D17403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internal reviewers based on guidance from the </w:t>
      </w:r>
      <w:r w:rsidR="7F4850C7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OtP</w:t>
      </w:r>
      <w:r w:rsidR="00D17403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. </w:t>
      </w:r>
    </w:p>
    <w:p w14:paraId="6644B90E" w14:textId="6CF31E0B" w:rsidR="004624CE" w:rsidRPr="000613F0" w:rsidRDefault="04BFFE73" w:rsidP="6E805AFC">
      <w:pPr>
        <w:pStyle w:val="ListParagraph"/>
        <w:numPr>
          <w:ilvl w:val="0"/>
          <w:numId w:val="14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Participate in</w:t>
      </w:r>
      <w:r w:rsidR="3880F66E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external/internal review committee visits </w:t>
      </w:r>
      <w:r w:rsidR="4F8E8AC7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as outlined in the scheduling template</w:t>
      </w:r>
      <w:r w:rsidR="1022CE0F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.</w:t>
      </w:r>
    </w:p>
    <w:p w14:paraId="1DC2C69D" w14:textId="3E24EC44" w:rsidR="177FF365" w:rsidRDefault="177FF365" w:rsidP="6E805AFC">
      <w:pPr>
        <w:pStyle w:val="ListParagraph"/>
        <w:numPr>
          <w:ilvl w:val="0"/>
          <w:numId w:val="14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3A467394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Review corrections of fact with unit heads. </w:t>
      </w:r>
    </w:p>
    <w:p w14:paraId="61F7C1F7" w14:textId="5C7C28B3" w:rsidR="004624CE" w:rsidRPr="000613F0" w:rsidRDefault="18618B0F" w:rsidP="6E805AFC">
      <w:pPr>
        <w:pStyle w:val="ListParagraph"/>
        <w:numPr>
          <w:ilvl w:val="0"/>
          <w:numId w:val="14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3A467394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Review the external/internal review final report</w:t>
      </w:r>
      <w:r w:rsidR="5A3454E5" w:rsidRPr="3A467394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with OtP</w:t>
      </w:r>
      <w:r w:rsidR="1022CE0F" w:rsidRPr="3A467394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.</w:t>
      </w:r>
    </w:p>
    <w:p w14:paraId="5D4DF84F" w14:textId="064AABEE" w:rsidR="004624CE" w:rsidRPr="000613F0" w:rsidRDefault="18618B0F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Phase 3: </w:t>
      </w:r>
      <w:r w:rsidR="46141085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Goal Setting and Implementation Plan Report</w:t>
      </w:r>
    </w:p>
    <w:p w14:paraId="0921A0C8" w14:textId="1FB3F15B" w:rsidR="004624CE" w:rsidRPr="000613F0" w:rsidRDefault="111C196D" w:rsidP="6E805AFC">
      <w:pPr>
        <w:pStyle w:val="ListParagraph"/>
        <w:numPr>
          <w:ilvl w:val="0"/>
          <w:numId w:val="13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Meet with OtP prior to starting </w:t>
      </w:r>
      <w:r w:rsidR="463813CA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the goal</w:t>
      </w:r>
      <w:r w:rsidR="18618B0F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setting </w:t>
      </w:r>
      <w:r w:rsidR="78E1BA63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and implementation plan. </w:t>
      </w:r>
    </w:p>
    <w:p w14:paraId="6CCE28ED" w14:textId="6102AD03" w:rsidR="004624CE" w:rsidRPr="000613F0" w:rsidRDefault="18618B0F" w:rsidP="6E805AFC">
      <w:pPr>
        <w:pStyle w:val="ListParagraph"/>
        <w:numPr>
          <w:ilvl w:val="0"/>
          <w:numId w:val="13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Prepare and submit the </w:t>
      </w:r>
      <w:r w:rsidRPr="6E805AFC"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  <w:t>Goal Setting and Implementation Plan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in coordination with the unit</w:t>
      </w:r>
      <w:r w:rsidR="40A36B96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. </w:t>
      </w:r>
    </w:p>
    <w:p w14:paraId="0154B210" w14:textId="0926FC61" w:rsidR="40A36B96" w:rsidRDefault="40A36B96" w:rsidP="6E805AFC">
      <w:pPr>
        <w:pStyle w:val="ListParagraph"/>
        <w:numPr>
          <w:ilvl w:val="0"/>
          <w:numId w:val="13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Ensure the school/college dean reviews and approves the plan prior to submitting it to the OtP. </w:t>
      </w:r>
    </w:p>
    <w:p w14:paraId="07076560" w14:textId="4AF6FFB5" w:rsidR="004624CE" w:rsidRPr="000613F0" w:rsidRDefault="18618B0F" w:rsidP="6E805AFC">
      <w:pPr>
        <w:pStyle w:val="ListParagraph"/>
        <w:numPr>
          <w:ilvl w:val="0"/>
          <w:numId w:val="13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Integrate the objectives of the </w:t>
      </w:r>
      <w:r w:rsidRPr="6E805AFC"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  <w:t>Goal Setting and Implementation Plan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into the college's strategic plan or other accountability mechanisms to track progress over</w:t>
      </w:r>
      <w:r w:rsidR="5C0A981E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time. </w:t>
      </w:r>
    </w:p>
    <w:p w14:paraId="17650A12" w14:textId="62A02DD8" w:rsidR="004624CE" w:rsidRPr="000613F0" w:rsidRDefault="0077125E" w:rsidP="6E805AFC">
      <w:pPr>
        <w:pStyle w:val="ListParagraph"/>
        <w:numPr>
          <w:ilvl w:val="0"/>
          <w:numId w:val="13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Ensure that s</w:t>
      </w:r>
      <w:r w:rsidR="18C791BB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tudent </w:t>
      </w:r>
      <w:r w:rsidR="5507FE57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learning</w:t>
      </w:r>
      <w:r w:rsidR="18C791BB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and achievement goals </w:t>
      </w:r>
      <w:r w:rsidR="0028318D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are input into</w:t>
      </w:r>
      <w:r w:rsidR="18C791BB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Annual </w:t>
      </w:r>
      <w:r w:rsidR="0F8BF864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Assessment.</w:t>
      </w:r>
    </w:p>
    <w:p w14:paraId="644F11B7" w14:textId="77777777" w:rsidR="005404CD" w:rsidRPr="000613F0" w:rsidRDefault="005404CD" w:rsidP="6E805AFC">
      <w:pPr>
        <w:pStyle w:val="ListParagraph"/>
        <w:rPr>
          <w:rFonts w:ascii="Source Sans Pro" w:eastAsia="Source Sans Pro" w:hAnsi="Source Sans Pro" w:cs="Source Sans Pro"/>
          <w:b/>
          <w:bCs/>
          <w:color w:val="000000" w:themeColor="text1"/>
          <w:sz w:val="24"/>
          <w:szCs w:val="24"/>
        </w:rPr>
      </w:pPr>
    </w:p>
    <w:p w14:paraId="6A2C276C" w14:textId="650AFCC1" w:rsidR="00E462C5" w:rsidRPr="000613F0" w:rsidRDefault="422B1740" w:rsidP="6E805AFC">
      <w:pPr>
        <w:pStyle w:val="Heading4"/>
        <w:rPr>
          <w:rFonts w:ascii="Source Sans Pro" w:eastAsia="Source Sans Pro" w:hAnsi="Source Sans Pro" w:cs="Source Sans Pro"/>
          <w:color w:val="000000" w:themeColor="text1"/>
          <w:sz w:val="24"/>
          <w:szCs w:val="24"/>
          <w:u w:val="single"/>
        </w:rPr>
      </w:pPr>
      <w:r w:rsidRPr="6E805AFC">
        <w:rPr>
          <w:sz w:val="24"/>
          <w:szCs w:val="24"/>
        </w:rPr>
        <w:t>Unit</w:t>
      </w:r>
      <w:r w:rsidR="22365EA6" w:rsidRPr="6E805AFC">
        <w:rPr>
          <w:sz w:val="24"/>
          <w:szCs w:val="24"/>
        </w:rPr>
        <w:t xml:space="preserve"> </w:t>
      </w:r>
      <w:r w:rsidR="00B47594" w:rsidRPr="6E805AFC">
        <w:rPr>
          <w:sz w:val="24"/>
          <w:szCs w:val="24"/>
        </w:rPr>
        <w:t>h</w:t>
      </w:r>
      <w:r w:rsidR="22365EA6" w:rsidRPr="6E805AFC">
        <w:rPr>
          <w:sz w:val="24"/>
          <w:szCs w:val="24"/>
        </w:rPr>
        <w:t xml:space="preserve">eads: </w:t>
      </w:r>
    </w:p>
    <w:p w14:paraId="20E31F04" w14:textId="608ABDA5" w:rsidR="5D3FC87A" w:rsidRPr="000613F0" w:rsidRDefault="3BD7A776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Unit </w:t>
      </w:r>
      <w:r w:rsidR="5D3FC87A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heads </w:t>
      </w:r>
      <w:r w:rsidR="13F2945B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r</w:t>
      </w:r>
      <w:r w:rsidR="7D8695E1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esponsibilities include: </w:t>
      </w:r>
    </w:p>
    <w:p w14:paraId="021BE7A9" w14:textId="6CDB0455" w:rsidR="176886C1" w:rsidRPr="000613F0" w:rsidRDefault="176886C1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Phase 1: </w:t>
      </w:r>
      <w:r w:rsidR="329FC014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Self-Study Report</w:t>
      </w:r>
    </w:p>
    <w:p w14:paraId="4EB77EB6" w14:textId="49344817" w:rsidR="3169AF8D" w:rsidRDefault="3169AF8D" w:rsidP="6E805AFC">
      <w:pPr>
        <w:pStyle w:val="ListParagraph"/>
        <w:numPr>
          <w:ilvl w:val="0"/>
          <w:numId w:val="24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Attend a Decennial Program Review workshop with unit team</w:t>
      </w:r>
    </w:p>
    <w:p w14:paraId="7FD43BD9" w14:textId="1B36E97A" w:rsidR="00E71A2F" w:rsidRDefault="568D2DE1" w:rsidP="6E805AFC">
      <w:pPr>
        <w:pStyle w:val="ListParagraph"/>
        <w:numPr>
          <w:ilvl w:val="0"/>
          <w:numId w:val="24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Identify a team or existing committee to prepare the </w:t>
      </w:r>
      <w:r w:rsidRPr="6E805AFC"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  <w:t xml:space="preserve">Self-Study Report 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draft </w:t>
      </w:r>
    </w:p>
    <w:p w14:paraId="6E7CEFCF" w14:textId="05ECEEBF" w:rsidR="00E71A2F" w:rsidRDefault="568D2DE1" w:rsidP="6E805AFC">
      <w:pPr>
        <w:pStyle w:val="ListParagraph"/>
        <w:numPr>
          <w:ilvl w:val="0"/>
          <w:numId w:val="24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Facilitate review and analysis of data provided for decennial program review </w:t>
      </w:r>
    </w:p>
    <w:p w14:paraId="4D28CCF6" w14:textId="2482E383" w:rsidR="176886C1" w:rsidRPr="00DC131F" w:rsidRDefault="2663CDF3" w:rsidP="6E805AFC">
      <w:pPr>
        <w:pStyle w:val="ListParagraph"/>
        <w:numPr>
          <w:ilvl w:val="0"/>
          <w:numId w:val="24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3A467394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Facilitate involvement of entire unit in developing the self-stud</w:t>
      </w:r>
      <w:r w:rsidR="0EE3666B" w:rsidRPr="3A467394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y</w:t>
      </w:r>
    </w:p>
    <w:p w14:paraId="6EC33B85" w14:textId="24319E71" w:rsidR="176886C1" w:rsidRPr="000613F0" w:rsidRDefault="21F261FC" w:rsidP="6E805AFC">
      <w:pPr>
        <w:pStyle w:val="ListParagraph"/>
        <w:numPr>
          <w:ilvl w:val="0"/>
          <w:numId w:val="24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Facilitate unit discussion to </w:t>
      </w:r>
      <w:r w:rsidR="3EE08B34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d</w:t>
      </w:r>
      <w:r w:rsidR="785A41DE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etermine priority areas of focus </w:t>
      </w:r>
    </w:p>
    <w:p w14:paraId="3EB5875D" w14:textId="22685622" w:rsidR="176886C1" w:rsidRPr="000613F0" w:rsidRDefault="1CC9AF8A" w:rsidP="6E805AFC">
      <w:pPr>
        <w:pStyle w:val="ListParagraph"/>
        <w:numPr>
          <w:ilvl w:val="0"/>
          <w:numId w:val="24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</w:t>
      </w:r>
      <w:r w:rsidR="176886C1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ubmit the </w:t>
      </w:r>
      <w:r w:rsidR="329FC014" w:rsidRPr="6E805AFC"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  <w:t>Self-Study Report</w:t>
      </w:r>
      <w:r w:rsidR="176886C1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to the dean </w:t>
      </w:r>
      <w:r w:rsidR="18FAAE79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for review and approval </w:t>
      </w:r>
    </w:p>
    <w:p w14:paraId="529440CB" w14:textId="00CF44C4" w:rsidR="18FAAE79" w:rsidRDefault="18FAAE79" w:rsidP="6E805AFC">
      <w:pPr>
        <w:pStyle w:val="ListParagraph"/>
        <w:numPr>
          <w:ilvl w:val="0"/>
          <w:numId w:val="24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Submit dean approved report to the OtP</w:t>
      </w:r>
    </w:p>
    <w:p w14:paraId="69E756E9" w14:textId="7BFD561D" w:rsidR="176886C1" w:rsidRPr="000613F0" w:rsidRDefault="176886C1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Phase 2: External/Internal Review Report</w:t>
      </w:r>
    </w:p>
    <w:p w14:paraId="2F0F0F89" w14:textId="2D4DF815" w:rsidR="200551E9" w:rsidRDefault="200551E9" w:rsidP="6E805AFC">
      <w:pPr>
        <w:pStyle w:val="ListParagraph"/>
        <w:numPr>
          <w:ilvl w:val="0"/>
          <w:numId w:val="23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Oversee the external/internal reviewer visit following guidance provided by the Office of the Provost</w:t>
      </w:r>
    </w:p>
    <w:p w14:paraId="64FC224D" w14:textId="7BFD09F9" w:rsidR="200551E9" w:rsidRDefault="200551E9" w:rsidP="6E805AFC">
      <w:pPr>
        <w:pStyle w:val="ListParagraph"/>
        <w:numPr>
          <w:ilvl w:val="1"/>
          <w:numId w:val="23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Select and invite reviewers</w:t>
      </w:r>
    </w:p>
    <w:p w14:paraId="366C4053" w14:textId="6889FFE2" w:rsidR="200551E9" w:rsidRDefault="200551E9" w:rsidP="6E805AFC">
      <w:pPr>
        <w:pStyle w:val="ListParagraph"/>
        <w:numPr>
          <w:ilvl w:val="1"/>
          <w:numId w:val="23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Complete scheduling template</w:t>
      </w:r>
    </w:p>
    <w:p w14:paraId="047B3F70" w14:textId="2C3FA61F" w:rsidR="176886C1" w:rsidRPr="000613F0" w:rsidRDefault="176886C1" w:rsidP="6E805AFC">
      <w:pPr>
        <w:pStyle w:val="ListParagraph"/>
        <w:numPr>
          <w:ilvl w:val="1"/>
          <w:numId w:val="23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Participate in external/internal review committee visits as outlined in the scheduling template</w:t>
      </w:r>
    </w:p>
    <w:p w14:paraId="0E2A4AA6" w14:textId="193D25EA" w:rsidR="64A9E380" w:rsidRDefault="64A9E380" w:rsidP="6E805AFC">
      <w:pPr>
        <w:pStyle w:val="ListParagraph"/>
        <w:numPr>
          <w:ilvl w:val="0"/>
          <w:numId w:val="23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Complete external/internal review </w:t>
      </w:r>
      <w:r w:rsidR="6113EB2B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report 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corrections of fact</w:t>
      </w:r>
      <w:r w:rsidR="5287C31A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in collaboration with the dean and associate dean. </w:t>
      </w:r>
    </w:p>
    <w:p w14:paraId="31456AC7" w14:textId="21823A05" w:rsidR="176886C1" w:rsidRPr="000613F0" w:rsidRDefault="176886C1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lastRenderedPageBreak/>
        <w:t>Phase 3: Goal Setting and Implementation Plan Report</w:t>
      </w:r>
    </w:p>
    <w:p w14:paraId="20670E6A" w14:textId="670C8A06" w:rsidR="25AEA589" w:rsidRPr="000613F0" w:rsidRDefault="25AEA589" w:rsidP="6E805AFC">
      <w:pPr>
        <w:pStyle w:val="ListParagraph"/>
        <w:numPr>
          <w:ilvl w:val="0"/>
          <w:numId w:val="22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Collaborate with </w:t>
      </w:r>
      <w:r w:rsidR="3A3E8A8D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d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ean to complete the</w:t>
      </w:r>
      <w:r w:rsidR="176886C1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</w:t>
      </w:r>
      <w:r w:rsidR="176886C1" w:rsidRPr="6E805AFC"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  <w:t>Goal Setting and Implementation Plan</w:t>
      </w:r>
      <w:r w:rsidR="176886C1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</w:t>
      </w:r>
    </w:p>
    <w:p w14:paraId="2DBE68F9" w14:textId="287233D6" w:rsidR="176886C1" w:rsidRPr="000613F0" w:rsidRDefault="176886C1" w:rsidP="6E805AFC">
      <w:pPr>
        <w:pStyle w:val="ListParagraph"/>
        <w:numPr>
          <w:ilvl w:val="0"/>
          <w:numId w:val="22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Integrate the </w:t>
      </w:r>
      <w:r w:rsidR="002C1AF2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goals and objectives 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of the </w:t>
      </w:r>
      <w:r w:rsidRPr="6E805AFC"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  <w:t>Goal Setting and Implementation Plan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</w:t>
      </w:r>
      <w:r w:rsidR="3BD9EE78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into unit planning documents. </w:t>
      </w:r>
    </w:p>
    <w:p w14:paraId="5C9EC1EF" w14:textId="493B94E2" w:rsidR="3DD44901" w:rsidRPr="000613F0" w:rsidRDefault="002C1AF2" w:rsidP="6E805AFC">
      <w:pPr>
        <w:pStyle w:val="ListParagraph"/>
        <w:numPr>
          <w:ilvl w:val="0"/>
          <w:numId w:val="22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Input </w:t>
      </w:r>
      <w:r w:rsidR="00894A43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student success and achievement goals into Annual Assessment</w:t>
      </w:r>
      <w:r w:rsidR="00B4003C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. </w:t>
      </w:r>
    </w:p>
    <w:p w14:paraId="6119FD59" w14:textId="77777777" w:rsidR="000D6D05" w:rsidRPr="000613F0" w:rsidRDefault="000D6D05" w:rsidP="6E805AFC">
      <w:pPr>
        <w:pStyle w:val="ListParagraph"/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</w:p>
    <w:p w14:paraId="55B4A88D" w14:textId="7BFE1D90" w:rsidR="00E462C5" w:rsidRPr="000613F0" w:rsidRDefault="2AC7ABE7" w:rsidP="6E805AFC">
      <w:pPr>
        <w:pStyle w:val="Heading4"/>
        <w:rPr>
          <w:rFonts w:ascii="Source Sans Pro" w:eastAsia="Source Sans Pro" w:hAnsi="Source Sans Pro" w:cs="Source Sans Pro"/>
          <w:color w:val="000000" w:themeColor="text1"/>
          <w:sz w:val="24"/>
          <w:szCs w:val="24"/>
          <w:u w:val="single"/>
        </w:rPr>
      </w:pPr>
      <w:r w:rsidRPr="6E805AFC">
        <w:rPr>
          <w:sz w:val="24"/>
          <w:szCs w:val="24"/>
        </w:rPr>
        <w:t>Business Managers/Administrative Contacts</w:t>
      </w:r>
      <w:r w:rsidR="52D04A69" w:rsidRPr="6E805AFC">
        <w:rPr>
          <w:sz w:val="24"/>
          <w:szCs w:val="24"/>
        </w:rPr>
        <w:t xml:space="preserve">: </w:t>
      </w:r>
    </w:p>
    <w:p w14:paraId="1754DDF5" w14:textId="50071C04" w:rsidR="7A934DBC" w:rsidRPr="000613F0" w:rsidRDefault="43B01386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Business manager and administrative contact</w:t>
      </w:r>
      <w:r w:rsidR="7A934DBC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</w:t>
      </w:r>
      <w:r w:rsidR="4E50D207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r</w:t>
      </w:r>
      <w:r w:rsidR="7A934DBC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esponsibilities </w:t>
      </w:r>
      <w:r w:rsidR="7A934DBC" w:rsidRPr="6E805AFC"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  <w:t>may</w:t>
      </w:r>
      <w:r w:rsidR="7A934DBC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include:</w:t>
      </w:r>
    </w:p>
    <w:p w14:paraId="3FE84F63" w14:textId="681AE17C" w:rsidR="52D04A69" w:rsidRPr="000613F0" w:rsidRDefault="52D04A69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Phase 1: </w:t>
      </w:r>
      <w:r w:rsidR="329FC014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Self-Study Report</w:t>
      </w:r>
    </w:p>
    <w:p w14:paraId="4961DCE6" w14:textId="08E636A1" w:rsidR="57BD48AC" w:rsidRDefault="57BD48AC" w:rsidP="6E805AFC">
      <w:pPr>
        <w:pStyle w:val="ListParagraph"/>
        <w:numPr>
          <w:ilvl w:val="0"/>
          <w:numId w:val="11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Attend a Decennial Program Review workshop with unit team</w:t>
      </w:r>
    </w:p>
    <w:p w14:paraId="0146A2B0" w14:textId="7668A792" w:rsidR="38F81C10" w:rsidRPr="000613F0" w:rsidRDefault="38F81C10" w:rsidP="6E805AFC">
      <w:pPr>
        <w:pStyle w:val="ListParagraph"/>
        <w:numPr>
          <w:ilvl w:val="0"/>
          <w:numId w:val="11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Participate in a team to complete the self-study</w:t>
      </w:r>
    </w:p>
    <w:p w14:paraId="239C1393" w14:textId="085D0BA7" w:rsidR="493300E8" w:rsidRPr="000613F0" w:rsidRDefault="493300E8" w:rsidP="6E805AFC">
      <w:pPr>
        <w:pStyle w:val="ListParagraph"/>
        <w:numPr>
          <w:ilvl w:val="0"/>
          <w:numId w:val="11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Support</w:t>
      </w:r>
      <w:r w:rsidR="089244C2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/ collaborate on </w:t>
      </w:r>
      <w:r w:rsidR="52D04A69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data </w:t>
      </w:r>
      <w:r w:rsidR="314872AE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analysis</w:t>
      </w:r>
      <w:r w:rsidR="52D04A69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for decennial program review</w:t>
      </w:r>
    </w:p>
    <w:p w14:paraId="22C378DD" w14:textId="407B4527" w:rsidR="3D58CEEC" w:rsidRPr="000613F0" w:rsidRDefault="3D58CEEC" w:rsidP="6E805AFC">
      <w:pPr>
        <w:pStyle w:val="ListParagraph"/>
        <w:numPr>
          <w:ilvl w:val="0"/>
          <w:numId w:val="11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Suppo</w:t>
      </w:r>
      <w:r w:rsidR="283DC273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rt</w:t>
      </w:r>
      <w:r w:rsidR="3B8763C4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/ </w:t>
      </w:r>
      <w:r w:rsidR="283DC273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c</w:t>
      </w:r>
      <w:r w:rsidR="546BEF07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ollaborate in </w:t>
      </w:r>
      <w:r w:rsidR="283DC273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unit meetings and processes to identify priority areas of focus </w:t>
      </w:r>
    </w:p>
    <w:p w14:paraId="481B80AA" w14:textId="7BFD561D" w:rsidR="52D04A69" w:rsidRPr="000613F0" w:rsidRDefault="52D04A69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Phase 2: External/Internal Review Report</w:t>
      </w:r>
    </w:p>
    <w:p w14:paraId="08A2371A" w14:textId="4D518A16" w:rsidR="34DDD8EE" w:rsidRDefault="34DDD8EE" w:rsidP="6E805AFC">
      <w:pPr>
        <w:pStyle w:val="ListParagraph"/>
        <w:numPr>
          <w:ilvl w:val="0"/>
          <w:numId w:val="10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Coordinate and oversee the external/internal review visit in collaboration with unit heads using guidance from the Office of the Provost. </w:t>
      </w:r>
      <w:r w:rsidR="1E83C7C8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This may include the following: </w:t>
      </w:r>
    </w:p>
    <w:p w14:paraId="0E40401E" w14:textId="2EEE1E0E" w:rsidR="1E83C7C8" w:rsidRDefault="1E83C7C8" w:rsidP="6E805AFC">
      <w:pPr>
        <w:pStyle w:val="ListParagraph"/>
        <w:numPr>
          <w:ilvl w:val="1"/>
          <w:numId w:val="10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Select and invite reviewers</w:t>
      </w:r>
    </w:p>
    <w:p w14:paraId="0231E2A8" w14:textId="33576200" w:rsidR="1E83C7C8" w:rsidRDefault="1E83C7C8" w:rsidP="6E805AFC">
      <w:pPr>
        <w:pStyle w:val="ListParagraph"/>
        <w:numPr>
          <w:ilvl w:val="1"/>
          <w:numId w:val="10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Select visit dates</w:t>
      </w:r>
    </w:p>
    <w:p w14:paraId="742EF329" w14:textId="1E0C4514" w:rsidR="1E83C7C8" w:rsidRDefault="1E83C7C8" w:rsidP="6E805AFC">
      <w:pPr>
        <w:pStyle w:val="ListParagraph"/>
        <w:numPr>
          <w:ilvl w:val="1"/>
          <w:numId w:val="10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Complete scheduling template</w:t>
      </w:r>
    </w:p>
    <w:p w14:paraId="3B57C667" w14:textId="3898DD53" w:rsidR="1E83C7C8" w:rsidRDefault="1E83C7C8" w:rsidP="6E805AFC">
      <w:pPr>
        <w:pStyle w:val="ListParagraph"/>
        <w:numPr>
          <w:ilvl w:val="1"/>
          <w:numId w:val="10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Set pre-meeting with review team</w:t>
      </w:r>
    </w:p>
    <w:p w14:paraId="3651CDC8" w14:textId="472A3925" w:rsidR="1E83C7C8" w:rsidRDefault="1E83C7C8" w:rsidP="6E805AFC">
      <w:pPr>
        <w:pStyle w:val="ListParagraph"/>
        <w:numPr>
          <w:ilvl w:val="1"/>
          <w:numId w:val="10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Serve as the visit liaison </w:t>
      </w:r>
    </w:p>
    <w:p w14:paraId="21849843" w14:textId="3B077DCC" w:rsidR="1E83C7C8" w:rsidRDefault="1E83C7C8" w:rsidP="6E805AFC">
      <w:pPr>
        <w:pStyle w:val="ListParagraph"/>
        <w:numPr>
          <w:ilvl w:val="1"/>
          <w:numId w:val="10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Oversee paperwork completions and vendor contracts </w:t>
      </w:r>
    </w:p>
    <w:p w14:paraId="157AB91D" w14:textId="71D68A7B" w:rsidR="000125CD" w:rsidRPr="000613F0" w:rsidRDefault="00A46EFB" w:rsidP="6E805AFC">
      <w:pPr>
        <w:pStyle w:val="ListParagraph"/>
        <w:numPr>
          <w:ilvl w:val="1"/>
          <w:numId w:val="10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Support ERC/IRC members</w:t>
      </w:r>
      <w:r w:rsidR="2E0213A6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as needed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in booking flights, hotels, etc. </w:t>
      </w:r>
    </w:p>
    <w:p w14:paraId="6571E5D0" w14:textId="57C0E788" w:rsidR="2F6C8765" w:rsidRDefault="2F6C8765" w:rsidP="6E805AFC">
      <w:pPr>
        <w:pStyle w:val="ListParagraph"/>
        <w:numPr>
          <w:ilvl w:val="1"/>
          <w:numId w:val="10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Calendar ERC/IRC meetings for unit members</w:t>
      </w:r>
    </w:p>
    <w:p w14:paraId="445BF089" w14:textId="1A41228F" w:rsidR="000030DC" w:rsidRPr="000613F0" w:rsidRDefault="000030DC" w:rsidP="6E805AFC">
      <w:pPr>
        <w:pStyle w:val="ListParagraph"/>
        <w:numPr>
          <w:ilvl w:val="1"/>
          <w:numId w:val="10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Book meeting rooms for ERC/IRC visit </w:t>
      </w:r>
    </w:p>
    <w:p w14:paraId="261B8235" w14:textId="1F1338A9" w:rsidR="52D04A69" w:rsidRPr="000613F0" w:rsidRDefault="2F6C8765" w:rsidP="6E805AFC">
      <w:pPr>
        <w:pStyle w:val="ListParagraph"/>
        <w:numPr>
          <w:ilvl w:val="1"/>
          <w:numId w:val="10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Organize a department leadership dinner with ERC members </w:t>
      </w:r>
    </w:p>
    <w:p w14:paraId="40EE8BE7" w14:textId="6D410A15" w:rsidR="52D04A69" w:rsidRPr="000613F0" w:rsidRDefault="52D04A69" w:rsidP="6E805AFC">
      <w:pPr>
        <w:pStyle w:val="ListParagraph"/>
        <w:numPr>
          <w:ilvl w:val="1"/>
          <w:numId w:val="10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Participate in external/internal review committee visits as outlined in the scheduling template</w:t>
      </w:r>
    </w:p>
    <w:p w14:paraId="735AF58A" w14:textId="56FAABFB" w:rsidR="33574139" w:rsidRPr="000613F0" w:rsidRDefault="33574139" w:rsidP="6E805AFC">
      <w:pPr>
        <w:pStyle w:val="ListParagraph"/>
        <w:numPr>
          <w:ilvl w:val="1"/>
          <w:numId w:val="10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Provide logistical</w:t>
      </w:r>
      <w:r w:rsidR="3F832A24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,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technical </w:t>
      </w:r>
      <w:r w:rsidR="08A04293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or other 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support to ERC/IRC members during visit</w:t>
      </w:r>
    </w:p>
    <w:p w14:paraId="20553389" w14:textId="448BCB1A" w:rsidR="5AE9BBDF" w:rsidRDefault="5AE9BBDF" w:rsidP="6E805AFC">
      <w:pPr>
        <w:pStyle w:val="ListParagraph"/>
        <w:numPr>
          <w:ilvl w:val="1"/>
          <w:numId w:val="10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Ensure payment to ERC/IRC members </w:t>
      </w:r>
    </w:p>
    <w:p w14:paraId="1A621544" w14:textId="21823A05" w:rsidR="52D04A69" w:rsidRPr="000613F0" w:rsidRDefault="52D04A69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Phase 3: Goal Setting and Implementation Plan Report</w:t>
      </w:r>
    </w:p>
    <w:p w14:paraId="65F7A286" w14:textId="708828B4" w:rsidR="52D04A69" w:rsidRPr="000613F0" w:rsidRDefault="52D04A69" w:rsidP="6E805AFC">
      <w:pPr>
        <w:pStyle w:val="ListParagraph"/>
        <w:numPr>
          <w:ilvl w:val="0"/>
          <w:numId w:val="9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Collaborat</w:t>
      </w:r>
      <w:r w:rsidR="216051EE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e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with </w:t>
      </w:r>
      <w:r w:rsidR="59ACD9D5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d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ean </w:t>
      </w:r>
      <w:r w:rsidR="45E84144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as requested 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to </w:t>
      </w:r>
      <w:r w:rsidR="61DA4DA7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provide input into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the </w:t>
      </w:r>
      <w:r w:rsidRPr="6E805AFC"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  <w:t>Goal Setting and Implementation Plan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</w:t>
      </w:r>
    </w:p>
    <w:p w14:paraId="461A6F1B" w14:textId="12F85725" w:rsidR="38FF4C6E" w:rsidRPr="000613F0" w:rsidRDefault="38FF4C6E" w:rsidP="6E805AFC">
      <w:pPr>
        <w:pStyle w:val="ListParagraph"/>
        <w:numPr>
          <w:ilvl w:val="0"/>
          <w:numId w:val="9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Support</w:t>
      </w:r>
      <w:r w:rsidR="086B223C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unit head with the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</w:t>
      </w:r>
      <w:r w:rsidR="3DA847C1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i</w:t>
      </w:r>
      <w:r w:rsidR="52D04A69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ntegrat</w:t>
      </w:r>
      <w:r w:rsidR="5901FF7D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ion of</w:t>
      </w:r>
      <w:r w:rsidR="52D04A69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the </w:t>
      </w:r>
      <w:r w:rsidR="00FA7DC3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goals and </w:t>
      </w:r>
      <w:r w:rsidR="52D04A69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objectives of the </w:t>
      </w:r>
      <w:r w:rsidR="52D04A69" w:rsidRPr="6E805AFC"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  <w:t>Goal Setting and Implementation Plan</w:t>
      </w:r>
      <w:r w:rsidR="52D04A69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objectives into unit operations</w:t>
      </w:r>
      <w:r w:rsidR="00FA7DC3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. </w:t>
      </w:r>
    </w:p>
    <w:p w14:paraId="44666F60" w14:textId="703CF583" w:rsidR="52D04A69" w:rsidRPr="000613F0" w:rsidRDefault="00894E94" w:rsidP="6E805AFC">
      <w:pPr>
        <w:pStyle w:val="ListParagraph"/>
        <w:numPr>
          <w:ilvl w:val="0"/>
          <w:numId w:val="9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Support units in inputting their </w:t>
      </w:r>
      <w:r w:rsidR="00360C91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student success and achievement goals into the</w:t>
      </w:r>
      <w:r w:rsidR="33E477E8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ir</w:t>
      </w:r>
      <w:r w:rsidR="00360C91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Annual Assessment template. </w:t>
      </w:r>
    </w:p>
    <w:p w14:paraId="6500B329" w14:textId="6B2881F2" w:rsidR="3DD44901" w:rsidRPr="000613F0" w:rsidRDefault="3DD44901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</w:p>
    <w:p w14:paraId="23322316" w14:textId="0EBF0DB8" w:rsidR="6E805AFC" w:rsidRDefault="69E0E466" w:rsidP="3A467394">
      <w:pPr>
        <w:pStyle w:val="Heading1"/>
        <w:rPr>
          <w:rFonts w:ascii="Source Sans Pro" w:eastAsia="Source Sans Pro" w:hAnsi="Source Sans Pro" w:cs="Source Sans Pro"/>
          <w:b/>
          <w:bCs/>
          <w:color w:val="auto"/>
          <w:sz w:val="24"/>
          <w:szCs w:val="24"/>
        </w:rPr>
      </w:pPr>
      <w:r>
        <w:t>Office of the Provost</w:t>
      </w:r>
      <w:r w:rsidR="55554A1D">
        <w:t xml:space="preserve"> Roles and Responsibilities</w:t>
      </w:r>
    </w:p>
    <w:p w14:paraId="1D40B458" w14:textId="248FD808" w:rsidR="3A467394" w:rsidRDefault="3A467394" w:rsidP="3A467394"/>
    <w:p w14:paraId="0B607D9D" w14:textId="71CE4D5C" w:rsidR="55554A1D" w:rsidRDefault="55554A1D" w:rsidP="6E805AFC">
      <w:pPr>
        <w:pStyle w:val="Heading4"/>
        <w:rPr>
          <w:rFonts w:ascii="Source Sans Pro" w:eastAsia="Source Sans Pro" w:hAnsi="Source Sans Pro" w:cs="Source Sans Pro"/>
          <w:color w:val="000000" w:themeColor="text1"/>
          <w:sz w:val="24"/>
          <w:szCs w:val="24"/>
          <w:u w:val="single"/>
        </w:rPr>
      </w:pPr>
      <w:r w:rsidRPr="6E805AFC">
        <w:rPr>
          <w:sz w:val="24"/>
          <w:szCs w:val="24"/>
        </w:rPr>
        <w:t>Associate Vice Provost</w:t>
      </w:r>
      <w:r w:rsidR="209A64C6" w:rsidRPr="6E805AFC">
        <w:rPr>
          <w:sz w:val="24"/>
          <w:szCs w:val="24"/>
        </w:rPr>
        <w:t xml:space="preserve"> (AVP)</w:t>
      </w:r>
      <w:r w:rsidRPr="6E805AFC">
        <w:rPr>
          <w:sz w:val="24"/>
          <w:szCs w:val="24"/>
        </w:rPr>
        <w:t xml:space="preserve"> for Academic Affairs</w:t>
      </w:r>
      <w:r w:rsidR="00E462C5" w:rsidRPr="6E805AFC">
        <w:rPr>
          <w:sz w:val="24"/>
          <w:szCs w:val="24"/>
        </w:rPr>
        <w:t>:</w:t>
      </w:r>
    </w:p>
    <w:p w14:paraId="221DB4CC" w14:textId="7AFA35CB" w:rsidR="1504AC82" w:rsidRPr="000613F0" w:rsidRDefault="1504AC82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The AVP of Academic Affairs will be the primary point person to support units with content related questions</w:t>
      </w:r>
      <w:r w:rsidR="6FF08512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and activities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. </w:t>
      </w:r>
      <w:r w:rsidR="544336CE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Responsibilities include: </w:t>
      </w:r>
    </w:p>
    <w:p w14:paraId="210101A4" w14:textId="37D2700F" w:rsidR="0D5DAEBE" w:rsidRPr="000613F0" w:rsidRDefault="0D5DAEBE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Phase 1: </w:t>
      </w:r>
      <w:r w:rsidR="329FC014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Self-Study Report</w:t>
      </w:r>
    </w:p>
    <w:p w14:paraId="4BF3256F" w14:textId="239EABDA" w:rsidR="0FC45B9B" w:rsidRPr="000613F0" w:rsidRDefault="0FC45B9B" w:rsidP="6E805AFC">
      <w:pPr>
        <w:pStyle w:val="ListParagraph"/>
        <w:numPr>
          <w:ilvl w:val="0"/>
          <w:numId w:val="12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Create tailored self-study for decennial program review with specialized accreditation </w:t>
      </w:r>
    </w:p>
    <w:p w14:paraId="273A3FF7" w14:textId="057FF7EE" w:rsidR="0D5DAEBE" w:rsidRPr="000613F0" w:rsidRDefault="0D5DAEBE" w:rsidP="6E805AFC">
      <w:pPr>
        <w:pStyle w:val="ListParagraph"/>
        <w:numPr>
          <w:ilvl w:val="0"/>
          <w:numId w:val="12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Revise </w:t>
      </w:r>
      <w:r w:rsidR="34E56021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standard 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self-study guidance </w:t>
      </w:r>
      <w:r w:rsidR="264C5925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as needed</w:t>
      </w:r>
    </w:p>
    <w:p w14:paraId="2643CC9C" w14:textId="066EB339" w:rsidR="0D5DAEBE" w:rsidRPr="000613F0" w:rsidRDefault="0D5DAEBE" w:rsidP="6E805AFC">
      <w:pPr>
        <w:pStyle w:val="ListParagraph"/>
        <w:numPr>
          <w:ilvl w:val="0"/>
          <w:numId w:val="12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Host a Decennial Program Review workshop </w:t>
      </w:r>
    </w:p>
    <w:p w14:paraId="66B05EA2" w14:textId="76B03663" w:rsidR="3DD44901" w:rsidRPr="000613F0" w:rsidRDefault="0E0AAF70" w:rsidP="6E805AFC">
      <w:pPr>
        <w:pStyle w:val="ListParagraph"/>
        <w:numPr>
          <w:ilvl w:val="0"/>
          <w:numId w:val="12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3A467394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Review </w:t>
      </w:r>
      <w:r w:rsidR="15B7FD1D" w:rsidRPr="3A467394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and finalize </w:t>
      </w:r>
      <w:r w:rsidRPr="3A467394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self-stud</w:t>
      </w:r>
      <w:r w:rsidR="631433CE" w:rsidRPr="3A467394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y reports to ensure alignment with university priorities and NWCCU accreditation standards</w:t>
      </w:r>
    </w:p>
    <w:p w14:paraId="3B9327CE" w14:textId="7BFD561D" w:rsidR="0D5DAEBE" w:rsidRPr="000613F0" w:rsidRDefault="0D5DAEBE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Phase 2: External/Internal Review Report</w:t>
      </w:r>
    </w:p>
    <w:p w14:paraId="1FB6F995" w14:textId="5FDE39CB" w:rsidR="7F34AC33" w:rsidRPr="000613F0" w:rsidRDefault="7F34AC33" w:rsidP="6E805AFC">
      <w:pPr>
        <w:pStyle w:val="ListParagraph"/>
        <w:numPr>
          <w:ilvl w:val="0"/>
          <w:numId w:val="8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Revise ERC/IRC report guidance a</w:t>
      </w:r>
      <w:r w:rsidR="7B28CBE5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needed</w:t>
      </w:r>
    </w:p>
    <w:p w14:paraId="6EEEE20B" w14:textId="2B4384F5" w:rsidR="6B23EE2F" w:rsidRPr="000613F0" w:rsidRDefault="6B23EE2F" w:rsidP="6E805AFC">
      <w:pPr>
        <w:pStyle w:val="ListParagraph"/>
        <w:numPr>
          <w:ilvl w:val="0"/>
          <w:numId w:val="8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Participate in external/internal review committee visits as outlined in the scheduling template</w:t>
      </w:r>
    </w:p>
    <w:p w14:paraId="00AF3660" w14:textId="281D02F6" w:rsidR="6B23EE2F" w:rsidRPr="000613F0" w:rsidRDefault="6B23EE2F" w:rsidP="6E805AFC">
      <w:pPr>
        <w:pStyle w:val="ListParagraph"/>
        <w:numPr>
          <w:ilvl w:val="0"/>
          <w:numId w:val="8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3A467394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Review </w:t>
      </w:r>
      <w:r w:rsidR="7923A26D" w:rsidRPr="3A467394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and </w:t>
      </w:r>
      <w:r w:rsidR="723F94C7" w:rsidRPr="3A467394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final</w:t>
      </w:r>
      <w:r w:rsidR="3C98219D" w:rsidRPr="3A467394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ize</w:t>
      </w:r>
      <w:r w:rsidR="723F94C7" w:rsidRPr="3A467394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ERC/IRC repor</w:t>
      </w:r>
      <w:r w:rsidRPr="3A467394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t</w:t>
      </w:r>
    </w:p>
    <w:p w14:paraId="471F15FC" w14:textId="22DA0585" w:rsidR="0D5DAEBE" w:rsidRPr="000613F0" w:rsidRDefault="0D5DAEBE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Phase 3: Goal Setting and Implementation Plan </w:t>
      </w:r>
    </w:p>
    <w:p w14:paraId="161E6762" w14:textId="6BC45A6A" w:rsidR="62219D2A" w:rsidRPr="000613F0" w:rsidRDefault="62219D2A" w:rsidP="6E805AFC">
      <w:pPr>
        <w:pStyle w:val="ListParagraph"/>
        <w:numPr>
          <w:ilvl w:val="0"/>
          <w:numId w:val="8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Revise </w:t>
      </w:r>
      <w:r w:rsidRPr="6E805AFC"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  <w:t xml:space="preserve">Goal Setting and Implementation Plan 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guidance as needed</w:t>
      </w:r>
    </w:p>
    <w:p w14:paraId="35D1D27D" w14:textId="1E7E39F9" w:rsidR="179D7479" w:rsidRPr="000613F0" w:rsidRDefault="4B837268" w:rsidP="6E805AFC">
      <w:pPr>
        <w:pStyle w:val="ListParagraph"/>
        <w:numPr>
          <w:ilvl w:val="0"/>
          <w:numId w:val="8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Meet</w:t>
      </w:r>
      <w:r w:rsidR="179D7479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with </w:t>
      </w:r>
      <w:r w:rsidR="5514D7A8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associate or divisional </w:t>
      </w:r>
      <w:r w:rsidR="179D7479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deans </w:t>
      </w:r>
      <w:r w:rsidR="684B874F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to discuss</w:t>
      </w:r>
      <w:r w:rsidR="179D7479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goal setting for unit</w:t>
      </w:r>
    </w:p>
    <w:p w14:paraId="6221D5D4" w14:textId="6D006E4E" w:rsidR="4104E2F1" w:rsidRDefault="4104E2F1" w:rsidP="6E805AFC">
      <w:pPr>
        <w:pStyle w:val="ListParagraph"/>
        <w:numPr>
          <w:ilvl w:val="0"/>
          <w:numId w:val="8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Review school/college approved Goal Setting and Implementation Plan</w:t>
      </w:r>
    </w:p>
    <w:p w14:paraId="5E7FD415" w14:textId="64AE3B6C" w:rsidR="179D7479" w:rsidRPr="000613F0" w:rsidRDefault="1AAC8D57" w:rsidP="6E805AFC">
      <w:pPr>
        <w:pStyle w:val="ListParagraph"/>
        <w:numPr>
          <w:ilvl w:val="0"/>
          <w:numId w:val="8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Work with divisional or associate deans </w:t>
      </w:r>
      <w:r w:rsidR="59816EC5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make changes as 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needed </w:t>
      </w:r>
      <w:r w:rsidR="120081FE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and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f</w:t>
      </w:r>
      <w:r w:rsidR="6EF1562F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inalize</w:t>
      </w:r>
      <w:r w:rsidR="179D7479" w:rsidRPr="6E805AFC"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  <w:t xml:space="preserve"> Goal Setting and Implementation Plan</w:t>
      </w:r>
      <w:r w:rsidR="179D7479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</w:t>
      </w:r>
      <w:r w:rsidR="74969416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submitted by the divisional </w:t>
      </w:r>
      <w:r w:rsidR="7541ABE6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deans</w:t>
      </w:r>
    </w:p>
    <w:p w14:paraId="2495C34C" w14:textId="2239EEF5" w:rsidR="3DD44901" w:rsidRPr="000613F0" w:rsidRDefault="179D7479" w:rsidP="6E805AFC">
      <w:pPr>
        <w:pStyle w:val="ListParagraph"/>
        <w:numPr>
          <w:ilvl w:val="0"/>
          <w:numId w:val="8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Submit annual report to Provost synthesizing unit goals </w:t>
      </w:r>
    </w:p>
    <w:p w14:paraId="09CC8BAB" w14:textId="77777777" w:rsidR="0099310A" w:rsidRPr="000613F0" w:rsidRDefault="0099310A" w:rsidP="6E805AFC">
      <w:pPr>
        <w:pStyle w:val="ListParagraph"/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</w:p>
    <w:p w14:paraId="2DE29B66" w14:textId="458CF3A9" w:rsidR="000613F0" w:rsidRPr="000613F0" w:rsidRDefault="5D5D3A9C" w:rsidP="6E805AFC">
      <w:pPr>
        <w:pStyle w:val="Heading4"/>
        <w:rPr>
          <w:rFonts w:ascii="Source Sans Pro" w:eastAsia="Source Sans Pro" w:hAnsi="Source Sans Pro" w:cs="Source Sans Pro"/>
          <w:color w:val="000000" w:themeColor="text1"/>
          <w:sz w:val="24"/>
          <w:szCs w:val="24"/>
          <w:u w:val="single"/>
        </w:rPr>
      </w:pPr>
      <w:r w:rsidRPr="6E805AFC">
        <w:rPr>
          <w:sz w:val="24"/>
          <w:szCs w:val="24"/>
        </w:rPr>
        <w:t>Project/Program Manager</w:t>
      </w:r>
      <w:r w:rsidR="00D60A97" w:rsidRPr="6E805AFC">
        <w:rPr>
          <w:sz w:val="24"/>
          <w:szCs w:val="24"/>
        </w:rPr>
        <w:t>:</w:t>
      </w:r>
    </w:p>
    <w:p w14:paraId="615747E4" w14:textId="247223A0" w:rsidR="004624CE" w:rsidRPr="000613F0" w:rsidRDefault="2538A7EB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The </w:t>
      </w:r>
      <w:r w:rsidR="28D11E96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project or program manager assigned 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will be the primary point person to support units with process related questions and activities. Responsibilities include:</w:t>
      </w:r>
    </w:p>
    <w:p w14:paraId="3CB0862D" w14:textId="68D2076E" w:rsidR="004624CE" w:rsidRPr="000613F0" w:rsidRDefault="360394ED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Phase 1: </w:t>
      </w:r>
      <w:r w:rsidR="329FC014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Self-Study Report</w:t>
      </w:r>
    </w:p>
    <w:p w14:paraId="2E328DE3" w14:textId="6ED0A9FD" w:rsidR="00473E8E" w:rsidRPr="000613F0" w:rsidRDefault="00473E8E" w:rsidP="6E805AFC">
      <w:pPr>
        <w:pStyle w:val="ListParagraph"/>
        <w:numPr>
          <w:ilvl w:val="0"/>
          <w:numId w:val="4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Review process feedback and recommend changes </w:t>
      </w:r>
    </w:p>
    <w:p w14:paraId="7DC6FB75" w14:textId="020FAB7D" w:rsidR="004624CE" w:rsidRPr="000613F0" w:rsidRDefault="0849F688" w:rsidP="6E805AFC">
      <w:pPr>
        <w:pStyle w:val="ListParagraph"/>
        <w:numPr>
          <w:ilvl w:val="0"/>
          <w:numId w:val="4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Update website with current guidance documents</w:t>
      </w:r>
    </w:p>
    <w:p w14:paraId="768C615E" w14:textId="2369AB9F" w:rsidR="004624CE" w:rsidRPr="000613F0" w:rsidRDefault="0849F688" w:rsidP="6E805AFC">
      <w:pPr>
        <w:pStyle w:val="ListParagraph"/>
        <w:numPr>
          <w:ilvl w:val="0"/>
          <w:numId w:val="4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Revise decennial program review schedule </w:t>
      </w:r>
      <w:r w:rsidR="233A8D77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on website</w:t>
      </w:r>
    </w:p>
    <w:p w14:paraId="10033C38" w14:textId="71BA4A1E" w:rsidR="004624CE" w:rsidRPr="000613F0" w:rsidRDefault="0849F688" w:rsidP="6E805AFC">
      <w:pPr>
        <w:pStyle w:val="ListParagraph"/>
        <w:numPr>
          <w:ilvl w:val="0"/>
          <w:numId w:val="4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Revise</w:t>
      </w:r>
      <w:r w:rsidR="1C43C2B6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and manage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standardized and automated communications </w:t>
      </w:r>
    </w:p>
    <w:p w14:paraId="403BA554" w14:textId="43C67CC8" w:rsidR="454270DA" w:rsidRDefault="454270DA" w:rsidP="6E805AFC">
      <w:pPr>
        <w:pStyle w:val="ListParagraph"/>
        <w:numPr>
          <w:ilvl w:val="0"/>
          <w:numId w:val="4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Prep and s</w:t>
      </w:r>
      <w:r w:rsidR="12887935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end the launch email </w:t>
      </w:r>
    </w:p>
    <w:p w14:paraId="21F8A23C" w14:textId="1F8C1920" w:rsidR="004624CE" w:rsidRPr="000613F0" w:rsidRDefault="1B9B0D5C" w:rsidP="6E805AFC">
      <w:pPr>
        <w:pStyle w:val="ListParagraph"/>
        <w:numPr>
          <w:ilvl w:val="0"/>
          <w:numId w:val="4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Update contacts in Smartsheet</w:t>
      </w:r>
    </w:p>
    <w:p w14:paraId="293047C4" w14:textId="2DBBE35C" w:rsidR="004624CE" w:rsidRPr="000613F0" w:rsidRDefault="2AD93BD3" w:rsidP="6E805AFC">
      <w:pPr>
        <w:pStyle w:val="ListParagraph"/>
        <w:numPr>
          <w:ilvl w:val="0"/>
          <w:numId w:val="4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lastRenderedPageBreak/>
        <w:t xml:space="preserve">Update SharePoint folders </w:t>
      </w:r>
    </w:p>
    <w:p w14:paraId="6CDEFB66" w14:textId="7BEB6B7D" w:rsidR="004624CE" w:rsidRPr="000613F0" w:rsidRDefault="360394ED" w:rsidP="6E805AFC">
      <w:pPr>
        <w:pStyle w:val="ListParagraph"/>
        <w:numPr>
          <w:ilvl w:val="0"/>
          <w:numId w:val="4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Host a Decennial Program Review workshop</w:t>
      </w:r>
    </w:p>
    <w:p w14:paraId="63FEFBC3" w14:textId="76534F6E" w:rsidR="004624CE" w:rsidRPr="000613F0" w:rsidRDefault="7EEFB555" w:rsidP="6E805AFC">
      <w:pPr>
        <w:pStyle w:val="ListParagraph"/>
        <w:numPr>
          <w:ilvl w:val="0"/>
          <w:numId w:val="4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Ensure data is uploaded to SharePoint</w:t>
      </w:r>
    </w:p>
    <w:p w14:paraId="513E4452" w14:textId="78F1D3CF" w:rsidR="004624CE" w:rsidRPr="000613F0" w:rsidRDefault="7EEFB555" w:rsidP="6E805AFC">
      <w:pPr>
        <w:pStyle w:val="ListParagraph"/>
        <w:numPr>
          <w:ilvl w:val="0"/>
          <w:numId w:val="4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Track and follow-up on late responses </w:t>
      </w:r>
    </w:p>
    <w:p w14:paraId="6D3C4345" w14:textId="7BFD561D" w:rsidR="004624CE" w:rsidRPr="000613F0" w:rsidRDefault="360394ED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Phase 2: External/Internal Review Report</w:t>
      </w:r>
    </w:p>
    <w:p w14:paraId="1AC37CA3" w14:textId="77777777" w:rsidR="00473E8E" w:rsidRPr="000613F0" w:rsidRDefault="00473E8E" w:rsidP="6E805AFC">
      <w:pPr>
        <w:pStyle w:val="ListParagraph"/>
        <w:numPr>
          <w:ilvl w:val="0"/>
          <w:numId w:val="3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Review process feedback and recommend changes </w:t>
      </w:r>
    </w:p>
    <w:p w14:paraId="44CD7FEA" w14:textId="27896D76" w:rsidR="004624CE" w:rsidRPr="000613F0" w:rsidRDefault="09C1830E" w:rsidP="6E805AFC">
      <w:pPr>
        <w:pStyle w:val="ListParagraph"/>
        <w:numPr>
          <w:ilvl w:val="0"/>
          <w:numId w:val="3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Revise and manage standardized and automated communications</w:t>
      </w:r>
    </w:p>
    <w:p w14:paraId="563C8999" w14:textId="21823A05" w:rsidR="004624CE" w:rsidRPr="000613F0" w:rsidRDefault="360394ED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Phase 3: Goal Setting and Implementation Plan Report</w:t>
      </w:r>
    </w:p>
    <w:p w14:paraId="5469741A" w14:textId="77777777" w:rsidR="00473E8E" w:rsidRPr="000613F0" w:rsidRDefault="00473E8E" w:rsidP="6E805AFC">
      <w:pPr>
        <w:pStyle w:val="ListParagraph"/>
        <w:numPr>
          <w:ilvl w:val="0"/>
          <w:numId w:val="2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Review process feedback and recommend changes </w:t>
      </w:r>
    </w:p>
    <w:p w14:paraId="410997BD" w14:textId="735FDCC8" w:rsidR="004624CE" w:rsidRPr="000613F0" w:rsidRDefault="0D88F3AD" w:rsidP="6E805AFC">
      <w:pPr>
        <w:pStyle w:val="ListParagraph"/>
        <w:numPr>
          <w:ilvl w:val="0"/>
          <w:numId w:val="2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Revise and manage standardized and automated communications</w:t>
      </w:r>
    </w:p>
    <w:p w14:paraId="182897F1" w14:textId="2E4D556B" w:rsidR="6E805AFC" w:rsidRDefault="6E805AFC" w:rsidP="6E805AFC">
      <w:pPr>
        <w:pStyle w:val="Heading4"/>
        <w:rPr>
          <w:sz w:val="24"/>
          <w:szCs w:val="24"/>
        </w:rPr>
      </w:pPr>
    </w:p>
    <w:p w14:paraId="195E14E9" w14:textId="610CBFF9" w:rsidR="000613F0" w:rsidRPr="000613F0" w:rsidRDefault="5D5D3A9C" w:rsidP="6E805AFC">
      <w:pPr>
        <w:pStyle w:val="Heading4"/>
        <w:rPr>
          <w:rFonts w:ascii="Source Sans Pro" w:eastAsia="Source Sans Pro" w:hAnsi="Source Sans Pro" w:cs="Source Sans Pro"/>
          <w:color w:val="000000" w:themeColor="text1"/>
          <w:sz w:val="24"/>
          <w:szCs w:val="24"/>
          <w:u w:val="single"/>
        </w:rPr>
      </w:pPr>
      <w:r w:rsidRPr="6E805AFC">
        <w:rPr>
          <w:sz w:val="24"/>
          <w:szCs w:val="24"/>
        </w:rPr>
        <w:t>Executive Assistant</w:t>
      </w:r>
      <w:r w:rsidR="63C939F5" w:rsidRPr="6E805AFC">
        <w:rPr>
          <w:sz w:val="24"/>
          <w:szCs w:val="24"/>
        </w:rPr>
        <w:t xml:space="preserve"> to AVP</w:t>
      </w:r>
      <w:r w:rsidR="00D60A97" w:rsidRPr="6E805AFC">
        <w:rPr>
          <w:sz w:val="24"/>
          <w:szCs w:val="24"/>
        </w:rPr>
        <w:t>:</w:t>
      </w:r>
    </w:p>
    <w:p w14:paraId="798C6542" w14:textId="28A854AD" w:rsidR="004624CE" w:rsidRPr="000613F0" w:rsidRDefault="130925DE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The executive assistant assigned will be the primary point person to support scheduling, </w:t>
      </w:r>
      <w:r w:rsidR="003C1784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travel,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and meeting logistics. Responsibilities include:</w:t>
      </w:r>
    </w:p>
    <w:p w14:paraId="51FFA9DB" w14:textId="53A0F0D3" w:rsidR="004624CE" w:rsidRPr="000613F0" w:rsidRDefault="130925DE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Phase 1: </w:t>
      </w:r>
      <w:r w:rsidR="788D517E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Self-Study Report</w:t>
      </w:r>
    </w:p>
    <w:p w14:paraId="3C80E7B1" w14:textId="0B8D60A6" w:rsidR="004624CE" w:rsidRPr="000613F0" w:rsidRDefault="130925DE" w:rsidP="6E805AFC">
      <w:pPr>
        <w:pStyle w:val="ListParagraph"/>
        <w:numPr>
          <w:ilvl w:val="0"/>
          <w:numId w:val="7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Book meeting room for workshops</w:t>
      </w:r>
    </w:p>
    <w:p w14:paraId="209A6C8E" w14:textId="4599FEC5" w:rsidR="004624CE" w:rsidRPr="000613F0" w:rsidRDefault="3BE6BAE7" w:rsidP="6E805AFC">
      <w:pPr>
        <w:pStyle w:val="ListParagraph"/>
        <w:numPr>
          <w:ilvl w:val="0"/>
          <w:numId w:val="7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C</w:t>
      </w:r>
      <w:r w:rsidR="223AEC12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alendar meetings with AVP as needed </w:t>
      </w:r>
    </w:p>
    <w:p w14:paraId="7EFB591E" w14:textId="29480694" w:rsidR="004624CE" w:rsidRDefault="130925DE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Phase 2: External/Internal Review Report</w:t>
      </w:r>
    </w:p>
    <w:p w14:paraId="4BB1BD8C" w14:textId="7570EA9F" w:rsidR="00A047D8" w:rsidRPr="000613F0" w:rsidRDefault="32A11334" w:rsidP="6E805AFC">
      <w:pPr>
        <w:pStyle w:val="ListParagraph"/>
        <w:numPr>
          <w:ilvl w:val="0"/>
          <w:numId w:val="6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Ensure that unit</w:t>
      </w:r>
      <w:r w:rsidR="2D42E37F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have completed the following tasks:</w:t>
      </w:r>
    </w:p>
    <w:p w14:paraId="6933D0D4" w14:textId="421D2AAE" w:rsidR="00A047D8" w:rsidRPr="000613F0" w:rsidRDefault="68DD2C81" w:rsidP="6E805AFC">
      <w:pPr>
        <w:pStyle w:val="ListParagraph"/>
        <w:numPr>
          <w:ilvl w:val="1"/>
          <w:numId w:val="6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Invite</w:t>
      </w:r>
      <w:r w:rsidR="1267CD9F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d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and confirm ERC/IRC members </w:t>
      </w:r>
    </w:p>
    <w:p w14:paraId="2E4807FE" w14:textId="6270D402" w:rsidR="004624CE" w:rsidRDefault="33A2EC4E" w:rsidP="6E805AFC">
      <w:pPr>
        <w:pStyle w:val="ListParagraph"/>
        <w:numPr>
          <w:ilvl w:val="1"/>
          <w:numId w:val="6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Collect</w:t>
      </w:r>
      <w:r w:rsidR="0304333B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ed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conflict of interest forms</w:t>
      </w:r>
      <w:r w:rsidR="003A01DB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from ERC members </w:t>
      </w:r>
    </w:p>
    <w:p w14:paraId="687E820D" w14:textId="051E90BF" w:rsidR="00E92A31" w:rsidRPr="000613F0" w:rsidRDefault="00E92A31" w:rsidP="6E805AFC">
      <w:pPr>
        <w:pStyle w:val="ListParagraph"/>
        <w:numPr>
          <w:ilvl w:val="1"/>
          <w:numId w:val="6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Collect</w:t>
      </w:r>
      <w:r w:rsidR="2698FD75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ed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W-9 </w:t>
      </w:r>
      <w:r w:rsidR="003A01DB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forms from ERC members </w:t>
      </w:r>
    </w:p>
    <w:p w14:paraId="06964029" w14:textId="4A3DB18A" w:rsidR="004624CE" w:rsidRPr="000613F0" w:rsidRDefault="7AAEE511" w:rsidP="6E805AFC">
      <w:pPr>
        <w:pStyle w:val="ListParagraph"/>
        <w:numPr>
          <w:ilvl w:val="1"/>
          <w:numId w:val="6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Schedule</w:t>
      </w:r>
      <w:r w:rsidR="0748A278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d</w:t>
      </w:r>
      <w:r w:rsidR="603D6244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</w:t>
      </w:r>
      <w:r w:rsidR="33A2EC4E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ERC</w:t>
      </w:r>
      <w:r w:rsidR="3E954539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/IRC</w:t>
      </w:r>
      <w:r w:rsidR="33A2EC4E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member</w:t>
      </w:r>
      <w:r w:rsidR="43C39D0B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</w:t>
      </w:r>
      <w:r w:rsidR="33A2EC4E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visit dates</w:t>
      </w:r>
    </w:p>
    <w:p w14:paraId="0680DF14" w14:textId="570D2A8E" w:rsidR="004624CE" w:rsidRPr="000613F0" w:rsidRDefault="70CD4102" w:rsidP="6E805AFC">
      <w:pPr>
        <w:pStyle w:val="ListParagraph"/>
        <w:numPr>
          <w:ilvl w:val="1"/>
          <w:numId w:val="6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C</w:t>
      </w:r>
      <w:r w:rsidR="33A2EC4E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omplete</w:t>
      </w:r>
      <w:r w:rsidR="60227A3E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d</w:t>
      </w:r>
      <w:r w:rsidR="33A2EC4E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scheduling template </w:t>
      </w:r>
    </w:p>
    <w:p w14:paraId="32ED6A7E" w14:textId="728CD77B" w:rsidR="258A2308" w:rsidRDefault="258A2308" w:rsidP="6E805AFC">
      <w:pPr>
        <w:pStyle w:val="ListParagraph"/>
        <w:numPr>
          <w:ilvl w:val="1"/>
          <w:numId w:val="6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Ensure vendor contracts are complete </w:t>
      </w:r>
    </w:p>
    <w:p w14:paraId="1DB08BA1" w14:textId="0CEA541B" w:rsidR="258A2308" w:rsidRDefault="258A2308" w:rsidP="6E805AFC">
      <w:pPr>
        <w:pStyle w:val="ListParagraph"/>
        <w:numPr>
          <w:ilvl w:val="1"/>
          <w:numId w:val="6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Ensure ERC/IRC members are paid</w:t>
      </w:r>
    </w:p>
    <w:p w14:paraId="3B3F5D1E" w14:textId="2477D26D" w:rsidR="004624CE" w:rsidRPr="000613F0" w:rsidRDefault="79EC5C32" w:rsidP="6E805AFC">
      <w:pPr>
        <w:pStyle w:val="ListParagraph"/>
        <w:numPr>
          <w:ilvl w:val="0"/>
          <w:numId w:val="6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Calendar </w:t>
      </w:r>
      <w:r w:rsidR="27071A78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ERC/IRC 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meeting times for OtP executives</w:t>
      </w:r>
    </w:p>
    <w:p w14:paraId="2FB76B3D" w14:textId="21823A05" w:rsidR="004624CE" w:rsidRPr="000613F0" w:rsidRDefault="130925DE" w:rsidP="6E805AFC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Phase 3: Goal Setting and Implementation Plan Report</w:t>
      </w:r>
    </w:p>
    <w:p w14:paraId="3D5C4DC1" w14:textId="0F362116" w:rsidR="004624CE" w:rsidRPr="000613F0" w:rsidRDefault="088B8C90" w:rsidP="6E805AFC">
      <w:pPr>
        <w:pStyle w:val="ListParagraph"/>
        <w:numPr>
          <w:ilvl w:val="0"/>
          <w:numId w:val="5"/>
        </w:num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Calendar meetings </w:t>
      </w:r>
      <w:r w:rsidR="008D3BB2"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with </w:t>
      </w:r>
      <w:r w:rsidRPr="6E805AFC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AVP as needed </w:t>
      </w:r>
    </w:p>
    <w:p w14:paraId="7490A052" w14:textId="77777777" w:rsidR="004624CE" w:rsidRDefault="004624CE"/>
    <w:sectPr w:rsidR="004624CE" w:rsidSect="00864038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45229" w14:textId="77777777" w:rsidR="00652F9C" w:rsidRDefault="00652F9C">
      <w:pPr>
        <w:spacing w:after="0" w:line="240" w:lineRule="auto"/>
      </w:pPr>
      <w:r>
        <w:separator/>
      </w:r>
    </w:p>
  </w:endnote>
  <w:endnote w:type="continuationSeparator" w:id="0">
    <w:p w14:paraId="49181800" w14:textId="77777777" w:rsidR="00652F9C" w:rsidRDefault="00652F9C">
      <w:pPr>
        <w:spacing w:after="0" w:line="240" w:lineRule="auto"/>
      </w:pPr>
      <w:r>
        <w:continuationSeparator/>
      </w:r>
    </w:p>
  </w:endnote>
  <w:endnote w:type="continuationNotice" w:id="1">
    <w:p w14:paraId="6EE9DD2B" w14:textId="77777777" w:rsidR="00652F9C" w:rsidRDefault="00652F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0316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686BB9" w14:textId="67C43D18" w:rsidR="008D3BB2" w:rsidRDefault="008D3B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82EAD6" w14:textId="76F86AA2" w:rsidR="3DD44901" w:rsidRDefault="3DD44901" w:rsidP="3DD44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4F7B7" w14:textId="77777777" w:rsidR="00652F9C" w:rsidRDefault="00652F9C">
      <w:pPr>
        <w:spacing w:after="0" w:line="240" w:lineRule="auto"/>
      </w:pPr>
      <w:r>
        <w:separator/>
      </w:r>
    </w:p>
  </w:footnote>
  <w:footnote w:type="continuationSeparator" w:id="0">
    <w:p w14:paraId="006FD9E3" w14:textId="77777777" w:rsidR="00652F9C" w:rsidRDefault="00652F9C">
      <w:pPr>
        <w:spacing w:after="0" w:line="240" w:lineRule="auto"/>
      </w:pPr>
      <w:r>
        <w:continuationSeparator/>
      </w:r>
    </w:p>
  </w:footnote>
  <w:footnote w:type="continuationNotice" w:id="1">
    <w:p w14:paraId="3D53DFF9" w14:textId="77777777" w:rsidR="00652F9C" w:rsidRDefault="00652F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</w:tblGrid>
    <w:tr w:rsidR="001D6E88" w14:paraId="4A1A4738" w14:textId="77777777" w:rsidTr="3DD44901">
      <w:tc>
        <w:tcPr>
          <w:tcW w:w="3120" w:type="dxa"/>
        </w:tcPr>
        <w:p w14:paraId="7813DBD6" w14:textId="4A33B1D7" w:rsidR="001D6E88" w:rsidRDefault="001D6E88" w:rsidP="3DD44901">
          <w:pPr>
            <w:pStyle w:val="Header"/>
            <w:jc w:val="center"/>
          </w:pPr>
        </w:p>
      </w:tc>
      <w:tc>
        <w:tcPr>
          <w:tcW w:w="3120" w:type="dxa"/>
        </w:tcPr>
        <w:p w14:paraId="1C6F9A61" w14:textId="4480617D" w:rsidR="001D6E88" w:rsidRDefault="001D6E88" w:rsidP="3DD44901">
          <w:pPr>
            <w:pStyle w:val="Header"/>
            <w:ind w:right="-115"/>
            <w:jc w:val="right"/>
          </w:pPr>
        </w:p>
      </w:tc>
    </w:tr>
  </w:tbl>
  <w:p w14:paraId="35AEE478" w14:textId="3C505486" w:rsidR="3DD44901" w:rsidRDefault="3DD44901" w:rsidP="3DD449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0E42B"/>
    <w:multiLevelType w:val="hybridMultilevel"/>
    <w:tmpl w:val="759C4434"/>
    <w:lvl w:ilvl="0" w:tplc="D07A95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BDE6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89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EB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AAF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1C1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C2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40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05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D741"/>
    <w:multiLevelType w:val="hybridMultilevel"/>
    <w:tmpl w:val="90CEC366"/>
    <w:lvl w:ilvl="0" w:tplc="DD5C9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AA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AEA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C5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2A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AD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2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46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8E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E408"/>
    <w:multiLevelType w:val="hybridMultilevel"/>
    <w:tmpl w:val="D3DC37B0"/>
    <w:lvl w:ilvl="0" w:tplc="DDACA8DC">
      <w:start w:val="1"/>
      <w:numFmt w:val="decimal"/>
      <w:lvlText w:val="%1)"/>
      <w:lvlJc w:val="left"/>
      <w:pPr>
        <w:ind w:left="720" w:hanging="360"/>
      </w:pPr>
    </w:lvl>
    <w:lvl w:ilvl="1" w:tplc="6CFEC7BA">
      <w:start w:val="1"/>
      <w:numFmt w:val="lowerLetter"/>
      <w:lvlText w:val="%2."/>
      <w:lvlJc w:val="left"/>
      <w:pPr>
        <w:ind w:left="1440" w:hanging="360"/>
      </w:pPr>
    </w:lvl>
    <w:lvl w:ilvl="2" w:tplc="BCB4B592">
      <w:start w:val="1"/>
      <w:numFmt w:val="lowerRoman"/>
      <w:lvlText w:val="%3."/>
      <w:lvlJc w:val="right"/>
      <w:pPr>
        <w:ind w:left="2160" w:hanging="180"/>
      </w:pPr>
    </w:lvl>
    <w:lvl w:ilvl="3" w:tplc="2B1C1FFE">
      <w:start w:val="1"/>
      <w:numFmt w:val="decimal"/>
      <w:lvlText w:val="%4."/>
      <w:lvlJc w:val="left"/>
      <w:pPr>
        <w:ind w:left="2880" w:hanging="360"/>
      </w:pPr>
    </w:lvl>
    <w:lvl w:ilvl="4" w:tplc="C1DE17B2">
      <w:start w:val="1"/>
      <w:numFmt w:val="lowerLetter"/>
      <w:lvlText w:val="%5."/>
      <w:lvlJc w:val="left"/>
      <w:pPr>
        <w:ind w:left="3600" w:hanging="360"/>
      </w:pPr>
    </w:lvl>
    <w:lvl w:ilvl="5" w:tplc="68EA66B4">
      <w:start w:val="1"/>
      <w:numFmt w:val="lowerRoman"/>
      <w:lvlText w:val="%6."/>
      <w:lvlJc w:val="right"/>
      <w:pPr>
        <w:ind w:left="4320" w:hanging="180"/>
      </w:pPr>
    </w:lvl>
    <w:lvl w:ilvl="6" w:tplc="9B1892A2">
      <w:start w:val="1"/>
      <w:numFmt w:val="decimal"/>
      <w:lvlText w:val="%7."/>
      <w:lvlJc w:val="left"/>
      <w:pPr>
        <w:ind w:left="5040" w:hanging="360"/>
      </w:pPr>
    </w:lvl>
    <w:lvl w:ilvl="7" w:tplc="C7049E18">
      <w:start w:val="1"/>
      <w:numFmt w:val="lowerLetter"/>
      <w:lvlText w:val="%8."/>
      <w:lvlJc w:val="left"/>
      <w:pPr>
        <w:ind w:left="5760" w:hanging="360"/>
      </w:pPr>
    </w:lvl>
    <w:lvl w:ilvl="8" w:tplc="941C8D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F6925"/>
    <w:multiLevelType w:val="hybridMultilevel"/>
    <w:tmpl w:val="553E923E"/>
    <w:lvl w:ilvl="0" w:tplc="CA6E820A">
      <w:start w:val="1"/>
      <w:numFmt w:val="decimal"/>
      <w:lvlText w:val="%1)"/>
      <w:lvlJc w:val="left"/>
      <w:pPr>
        <w:ind w:left="720" w:hanging="360"/>
      </w:pPr>
    </w:lvl>
    <w:lvl w:ilvl="1" w:tplc="4AA626F2">
      <w:start w:val="1"/>
      <w:numFmt w:val="lowerLetter"/>
      <w:lvlText w:val="%2."/>
      <w:lvlJc w:val="left"/>
      <w:pPr>
        <w:ind w:left="1440" w:hanging="360"/>
      </w:pPr>
    </w:lvl>
    <w:lvl w:ilvl="2" w:tplc="542A6236">
      <w:start w:val="1"/>
      <w:numFmt w:val="lowerRoman"/>
      <w:lvlText w:val="%3."/>
      <w:lvlJc w:val="right"/>
      <w:pPr>
        <w:ind w:left="2160" w:hanging="180"/>
      </w:pPr>
    </w:lvl>
    <w:lvl w:ilvl="3" w:tplc="4F62F4DE">
      <w:start w:val="1"/>
      <w:numFmt w:val="decimal"/>
      <w:lvlText w:val="%4."/>
      <w:lvlJc w:val="left"/>
      <w:pPr>
        <w:ind w:left="2880" w:hanging="360"/>
      </w:pPr>
    </w:lvl>
    <w:lvl w:ilvl="4" w:tplc="A96C1B02">
      <w:start w:val="1"/>
      <w:numFmt w:val="lowerLetter"/>
      <w:lvlText w:val="%5."/>
      <w:lvlJc w:val="left"/>
      <w:pPr>
        <w:ind w:left="3600" w:hanging="360"/>
      </w:pPr>
    </w:lvl>
    <w:lvl w:ilvl="5" w:tplc="82461F0A">
      <w:start w:val="1"/>
      <w:numFmt w:val="lowerRoman"/>
      <w:lvlText w:val="%6."/>
      <w:lvlJc w:val="right"/>
      <w:pPr>
        <w:ind w:left="4320" w:hanging="180"/>
      </w:pPr>
    </w:lvl>
    <w:lvl w:ilvl="6" w:tplc="43B276B0">
      <w:start w:val="1"/>
      <w:numFmt w:val="decimal"/>
      <w:lvlText w:val="%7."/>
      <w:lvlJc w:val="left"/>
      <w:pPr>
        <w:ind w:left="5040" w:hanging="360"/>
      </w:pPr>
    </w:lvl>
    <w:lvl w:ilvl="7" w:tplc="E2AEB4D0">
      <w:start w:val="1"/>
      <w:numFmt w:val="lowerLetter"/>
      <w:lvlText w:val="%8."/>
      <w:lvlJc w:val="left"/>
      <w:pPr>
        <w:ind w:left="5760" w:hanging="360"/>
      </w:pPr>
    </w:lvl>
    <w:lvl w:ilvl="8" w:tplc="1ABA90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B7237"/>
    <w:multiLevelType w:val="hybridMultilevel"/>
    <w:tmpl w:val="74D205D6"/>
    <w:lvl w:ilvl="0" w:tplc="45C88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8E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EC3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0E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29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627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AB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CA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20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6024F"/>
    <w:multiLevelType w:val="hybridMultilevel"/>
    <w:tmpl w:val="C458FAAC"/>
    <w:lvl w:ilvl="0" w:tplc="27682B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E87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DE6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DCF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C0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7EC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08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00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A0B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74BD5"/>
    <w:multiLevelType w:val="hybridMultilevel"/>
    <w:tmpl w:val="DD742EA4"/>
    <w:lvl w:ilvl="0" w:tplc="A3661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164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5C5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85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805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CC2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AE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803E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0C3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107B4"/>
    <w:multiLevelType w:val="hybridMultilevel"/>
    <w:tmpl w:val="FBD847EA"/>
    <w:lvl w:ilvl="0" w:tplc="555629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D24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22E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187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06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A25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CAA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47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A82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60832"/>
    <w:multiLevelType w:val="hybridMultilevel"/>
    <w:tmpl w:val="53184738"/>
    <w:lvl w:ilvl="0" w:tplc="7D42C0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4AF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83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E6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46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E01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D88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8E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52B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F5C88"/>
    <w:multiLevelType w:val="hybridMultilevel"/>
    <w:tmpl w:val="3FA64AF2"/>
    <w:lvl w:ilvl="0" w:tplc="8BAE1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F2D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FE4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AE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2C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E2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86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6AA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4D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1A841"/>
    <w:multiLevelType w:val="hybridMultilevel"/>
    <w:tmpl w:val="2AF08B12"/>
    <w:lvl w:ilvl="0" w:tplc="A95CB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432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0EA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2A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CCA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D22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25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41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369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214BB"/>
    <w:multiLevelType w:val="hybridMultilevel"/>
    <w:tmpl w:val="CC6CDCF4"/>
    <w:lvl w:ilvl="0" w:tplc="246CB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14C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887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0E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8A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12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8D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20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DC2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1207E"/>
    <w:multiLevelType w:val="hybridMultilevel"/>
    <w:tmpl w:val="83748940"/>
    <w:lvl w:ilvl="0" w:tplc="E0BE5E52">
      <w:start w:val="1"/>
      <w:numFmt w:val="decimal"/>
      <w:lvlText w:val="%1)"/>
      <w:lvlJc w:val="left"/>
      <w:pPr>
        <w:ind w:left="720" w:hanging="360"/>
      </w:pPr>
    </w:lvl>
    <w:lvl w:ilvl="1" w:tplc="DB26CD44">
      <w:start w:val="1"/>
      <w:numFmt w:val="lowerLetter"/>
      <w:lvlText w:val="%2."/>
      <w:lvlJc w:val="left"/>
      <w:pPr>
        <w:ind w:left="1440" w:hanging="360"/>
      </w:pPr>
    </w:lvl>
    <w:lvl w:ilvl="2" w:tplc="577C845E">
      <w:start w:val="1"/>
      <w:numFmt w:val="lowerRoman"/>
      <w:lvlText w:val="%3."/>
      <w:lvlJc w:val="right"/>
      <w:pPr>
        <w:ind w:left="2160" w:hanging="180"/>
      </w:pPr>
    </w:lvl>
    <w:lvl w:ilvl="3" w:tplc="861EB0F4">
      <w:start w:val="1"/>
      <w:numFmt w:val="decimal"/>
      <w:lvlText w:val="%4."/>
      <w:lvlJc w:val="left"/>
      <w:pPr>
        <w:ind w:left="2880" w:hanging="360"/>
      </w:pPr>
    </w:lvl>
    <w:lvl w:ilvl="4" w:tplc="2C5AF0D6">
      <w:start w:val="1"/>
      <w:numFmt w:val="lowerLetter"/>
      <w:lvlText w:val="%5."/>
      <w:lvlJc w:val="left"/>
      <w:pPr>
        <w:ind w:left="3600" w:hanging="360"/>
      </w:pPr>
    </w:lvl>
    <w:lvl w:ilvl="5" w:tplc="C4129DE0">
      <w:start w:val="1"/>
      <w:numFmt w:val="lowerRoman"/>
      <w:lvlText w:val="%6."/>
      <w:lvlJc w:val="right"/>
      <w:pPr>
        <w:ind w:left="4320" w:hanging="180"/>
      </w:pPr>
    </w:lvl>
    <w:lvl w:ilvl="6" w:tplc="1706B95A">
      <w:start w:val="1"/>
      <w:numFmt w:val="decimal"/>
      <w:lvlText w:val="%7."/>
      <w:lvlJc w:val="left"/>
      <w:pPr>
        <w:ind w:left="5040" w:hanging="360"/>
      </w:pPr>
    </w:lvl>
    <w:lvl w:ilvl="7" w:tplc="48C058BE">
      <w:start w:val="1"/>
      <w:numFmt w:val="lowerLetter"/>
      <w:lvlText w:val="%8."/>
      <w:lvlJc w:val="left"/>
      <w:pPr>
        <w:ind w:left="5760" w:hanging="360"/>
      </w:pPr>
    </w:lvl>
    <w:lvl w:ilvl="8" w:tplc="C958E62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A5064"/>
    <w:multiLevelType w:val="hybridMultilevel"/>
    <w:tmpl w:val="FDBA7CA4"/>
    <w:lvl w:ilvl="0" w:tplc="1C9CE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8EF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588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CE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03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224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046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9E0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0B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A069D"/>
    <w:multiLevelType w:val="hybridMultilevel"/>
    <w:tmpl w:val="06E6F8A2"/>
    <w:lvl w:ilvl="0" w:tplc="E3AC0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0C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AE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28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2D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663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4F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A8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48C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8BA42"/>
    <w:multiLevelType w:val="hybridMultilevel"/>
    <w:tmpl w:val="254EAF0E"/>
    <w:lvl w:ilvl="0" w:tplc="4FA83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9CC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D0D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4F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AA7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422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62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C5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0F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DEB86"/>
    <w:multiLevelType w:val="hybridMultilevel"/>
    <w:tmpl w:val="43E8921A"/>
    <w:lvl w:ilvl="0" w:tplc="9D7E5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A8A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248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EC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C8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8C5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8E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0C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BCB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6D193"/>
    <w:multiLevelType w:val="hybridMultilevel"/>
    <w:tmpl w:val="C20CE650"/>
    <w:lvl w:ilvl="0" w:tplc="381AB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A6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122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29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E1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B09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4B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AE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C02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370DC"/>
    <w:multiLevelType w:val="hybridMultilevel"/>
    <w:tmpl w:val="50BA6DCA"/>
    <w:lvl w:ilvl="0" w:tplc="55E48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88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3E1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44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04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2E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482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02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43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252C1"/>
    <w:multiLevelType w:val="hybridMultilevel"/>
    <w:tmpl w:val="7382C910"/>
    <w:lvl w:ilvl="0" w:tplc="1AF480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42C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CC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27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22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2A7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AC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E5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EA5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E5683"/>
    <w:multiLevelType w:val="hybridMultilevel"/>
    <w:tmpl w:val="3F0888A8"/>
    <w:lvl w:ilvl="0" w:tplc="FC8E6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AE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49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6F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2F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2B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43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09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920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296EF"/>
    <w:multiLevelType w:val="hybridMultilevel"/>
    <w:tmpl w:val="2D5A4772"/>
    <w:lvl w:ilvl="0" w:tplc="380A3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4E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A8B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E1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6C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946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27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AA7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820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A53D1"/>
    <w:multiLevelType w:val="hybridMultilevel"/>
    <w:tmpl w:val="55E6EED4"/>
    <w:lvl w:ilvl="0" w:tplc="E27A1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365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69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908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6D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B82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0F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C5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62C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68A1A"/>
    <w:multiLevelType w:val="hybridMultilevel"/>
    <w:tmpl w:val="E4A676B4"/>
    <w:lvl w:ilvl="0" w:tplc="5ABA2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64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04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2F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AF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6F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8A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D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B68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0A7D8"/>
    <w:multiLevelType w:val="hybridMultilevel"/>
    <w:tmpl w:val="857A29BC"/>
    <w:lvl w:ilvl="0" w:tplc="5D143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25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F8E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C0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21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F67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81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AA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44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169BC"/>
    <w:multiLevelType w:val="hybridMultilevel"/>
    <w:tmpl w:val="A77A8D66"/>
    <w:lvl w:ilvl="0" w:tplc="19F40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6A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A0A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62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8C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064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62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26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628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FC439"/>
    <w:multiLevelType w:val="hybridMultilevel"/>
    <w:tmpl w:val="CD5A799A"/>
    <w:lvl w:ilvl="0" w:tplc="7BA6F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9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C04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46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EB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6AC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6E3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AA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86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8763E"/>
    <w:multiLevelType w:val="hybridMultilevel"/>
    <w:tmpl w:val="939667C8"/>
    <w:lvl w:ilvl="0" w:tplc="D8980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40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0B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CE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47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5A0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C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44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E0D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0B94C"/>
    <w:multiLevelType w:val="hybridMultilevel"/>
    <w:tmpl w:val="18B2C67E"/>
    <w:lvl w:ilvl="0" w:tplc="506A6E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2AEE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76F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41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85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7C3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45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86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9EC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281360">
    <w:abstractNumId w:val="21"/>
  </w:num>
  <w:num w:numId="2" w16cid:durableId="1172915032">
    <w:abstractNumId w:val="16"/>
  </w:num>
  <w:num w:numId="3" w16cid:durableId="484246522">
    <w:abstractNumId w:val="25"/>
  </w:num>
  <w:num w:numId="4" w16cid:durableId="2046130352">
    <w:abstractNumId w:val="26"/>
  </w:num>
  <w:num w:numId="5" w16cid:durableId="2033411967">
    <w:abstractNumId w:val="15"/>
  </w:num>
  <w:num w:numId="6" w16cid:durableId="647517444">
    <w:abstractNumId w:val="23"/>
  </w:num>
  <w:num w:numId="7" w16cid:durableId="706679299">
    <w:abstractNumId w:val="22"/>
  </w:num>
  <w:num w:numId="8" w16cid:durableId="439566931">
    <w:abstractNumId w:val="13"/>
  </w:num>
  <w:num w:numId="9" w16cid:durableId="714499743">
    <w:abstractNumId w:val="1"/>
  </w:num>
  <w:num w:numId="10" w16cid:durableId="348141538">
    <w:abstractNumId w:val="18"/>
  </w:num>
  <w:num w:numId="11" w16cid:durableId="1402947302">
    <w:abstractNumId w:val="14"/>
  </w:num>
  <w:num w:numId="12" w16cid:durableId="834953270">
    <w:abstractNumId w:val="24"/>
  </w:num>
  <w:num w:numId="13" w16cid:durableId="227301257">
    <w:abstractNumId w:val="11"/>
  </w:num>
  <w:num w:numId="14" w16cid:durableId="2012029297">
    <w:abstractNumId w:val="10"/>
  </w:num>
  <w:num w:numId="15" w16cid:durableId="1942837755">
    <w:abstractNumId w:val="20"/>
  </w:num>
  <w:num w:numId="16" w16cid:durableId="533007235">
    <w:abstractNumId w:val="27"/>
  </w:num>
  <w:num w:numId="17" w16cid:durableId="1963460812">
    <w:abstractNumId w:val="6"/>
  </w:num>
  <w:num w:numId="18" w16cid:durableId="2100102414">
    <w:abstractNumId w:val="17"/>
  </w:num>
  <w:num w:numId="19" w16cid:durableId="1984382287">
    <w:abstractNumId w:val="9"/>
  </w:num>
  <w:num w:numId="20" w16cid:durableId="761297888">
    <w:abstractNumId w:val="4"/>
  </w:num>
  <w:num w:numId="21" w16cid:durableId="693113788">
    <w:abstractNumId w:val="2"/>
  </w:num>
  <w:num w:numId="22" w16cid:durableId="1283151457">
    <w:abstractNumId w:val="8"/>
  </w:num>
  <w:num w:numId="23" w16cid:durableId="126700480">
    <w:abstractNumId w:val="0"/>
  </w:num>
  <w:num w:numId="24" w16cid:durableId="1027176185">
    <w:abstractNumId w:val="28"/>
  </w:num>
  <w:num w:numId="25" w16cid:durableId="1865050893">
    <w:abstractNumId w:val="12"/>
  </w:num>
  <w:num w:numId="26" w16cid:durableId="260257870">
    <w:abstractNumId w:val="5"/>
  </w:num>
  <w:num w:numId="27" w16cid:durableId="881358553">
    <w:abstractNumId w:val="19"/>
  </w:num>
  <w:num w:numId="28" w16cid:durableId="1146625338">
    <w:abstractNumId w:val="3"/>
  </w:num>
  <w:num w:numId="29" w16cid:durableId="47875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CE"/>
    <w:rsid w:val="000030DC"/>
    <w:rsid w:val="000125CD"/>
    <w:rsid w:val="000305FD"/>
    <w:rsid w:val="00045397"/>
    <w:rsid w:val="000613F0"/>
    <w:rsid w:val="000668FE"/>
    <w:rsid w:val="000C10F7"/>
    <w:rsid w:val="000D3B11"/>
    <w:rsid w:val="000D6D05"/>
    <w:rsid w:val="000E7B8B"/>
    <w:rsid w:val="000F67C4"/>
    <w:rsid w:val="00102BC4"/>
    <w:rsid w:val="0010511B"/>
    <w:rsid w:val="001313DB"/>
    <w:rsid w:val="00142D82"/>
    <w:rsid w:val="00150106"/>
    <w:rsid w:val="00164298"/>
    <w:rsid w:val="001B0C0D"/>
    <w:rsid w:val="001C6604"/>
    <w:rsid w:val="001D6E88"/>
    <w:rsid w:val="001F07C5"/>
    <w:rsid w:val="001F2FBD"/>
    <w:rsid w:val="00201365"/>
    <w:rsid w:val="00221ACA"/>
    <w:rsid w:val="0023173B"/>
    <w:rsid w:val="00260959"/>
    <w:rsid w:val="002636FE"/>
    <w:rsid w:val="0028318D"/>
    <w:rsid w:val="002B1D41"/>
    <w:rsid w:val="002C1AF2"/>
    <w:rsid w:val="00301F13"/>
    <w:rsid w:val="00360C91"/>
    <w:rsid w:val="00363BC6"/>
    <w:rsid w:val="00395350"/>
    <w:rsid w:val="003A01DB"/>
    <w:rsid w:val="003B1C36"/>
    <w:rsid w:val="003C1784"/>
    <w:rsid w:val="004073D8"/>
    <w:rsid w:val="00411014"/>
    <w:rsid w:val="0045573C"/>
    <w:rsid w:val="004624CE"/>
    <w:rsid w:val="00473E8E"/>
    <w:rsid w:val="00487D31"/>
    <w:rsid w:val="00494F09"/>
    <w:rsid w:val="004C06C5"/>
    <w:rsid w:val="004F5682"/>
    <w:rsid w:val="0050342B"/>
    <w:rsid w:val="00503AB4"/>
    <w:rsid w:val="005144C0"/>
    <w:rsid w:val="005404CD"/>
    <w:rsid w:val="0054199B"/>
    <w:rsid w:val="00541BA0"/>
    <w:rsid w:val="0054647D"/>
    <w:rsid w:val="00562A06"/>
    <w:rsid w:val="0057481B"/>
    <w:rsid w:val="005B2B71"/>
    <w:rsid w:val="005B7222"/>
    <w:rsid w:val="005C715B"/>
    <w:rsid w:val="005E4653"/>
    <w:rsid w:val="00631703"/>
    <w:rsid w:val="00652F9C"/>
    <w:rsid w:val="0065530B"/>
    <w:rsid w:val="00681C6F"/>
    <w:rsid w:val="006A393B"/>
    <w:rsid w:val="006F4D7C"/>
    <w:rsid w:val="00720E38"/>
    <w:rsid w:val="00736241"/>
    <w:rsid w:val="0077125E"/>
    <w:rsid w:val="007726F3"/>
    <w:rsid w:val="00794C07"/>
    <w:rsid w:val="00832985"/>
    <w:rsid w:val="0085578C"/>
    <w:rsid w:val="008566B9"/>
    <w:rsid w:val="00864038"/>
    <w:rsid w:val="00894A43"/>
    <w:rsid w:val="00894E94"/>
    <w:rsid w:val="008A59A0"/>
    <w:rsid w:val="008D3858"/>
    <w:rsid w:val="008D3BB2"/>
    <w:rsid w:val="008E41D6"/>
    <w:rsid w:val="00912CF0"/>
    <w:rsid w:val="0092049E"/>
    <w:rsid w:val="00935C58"/>
    <w:rsid w:val="0094001D"/>
    <w:rsid w:val="0099310A"/>
    <w:rsid w:val="009A4D5C"/>
    <w:rsid w:val="009C1055"/>
    <w:rsid w:val="009C4FB5"/>
    <w:rsid w:val="00A047D8"/>
    <w:rsid w:val="00A3685B"/>
    <w:rsid w:val="00A46EFB"/>
    <w:rsid w:val="00A4D6A7"/>
    <w:rsid w:val="00A54C35"/>
    <w:rsid w:val="00A70516"/>
    <w:rsid w:val="00A7563E"/>
    <w:rsid w:val="00AC3BE6"/>
    <w:rsid w:val="00AC5C13"/>
    <w:rsid w:val="00B01B45"/>
    <w:rsid w:val="00B03554"/>
    <w:rsid w:val="00B03884"/>
    <w:rsid w:val="00B12133"/>
    <w:rsid w:val="00B247EA"/>
    <w:rsid w:val="00B29E33"/>
    <w:rsid w:val="00B33A1F"/>
    <w:rsid w:val="00B345AA"/>
    <w:rsid w:val="00B4003C"/>
    <w:rsid w:val="00B47594"/>
    <w:rsid w:val="00B54D8E"/>
    <w:rsid w:val="00BC603D"/>
    <w:rsid w:val="00BD7B71"/>
    <w:rsid w:val="00BE0361"/>
    <w:rsid w:val="00BE4E63"/>
    <w:rsid w:val="00BF4040"/>
    <w:rsid w:val="00C255BB"/>
    <w:rsid w:val="00C2AADF"/>
    <w:rsid w:val="00C60449"/>
    <w:rsid w:val="00C6048E"/>
    <w:rsid w:val="00C6763A"/>
    <w:rsid w:val="00CA5CAA"/>
    <w:rsid w:val="00CD0BAA"/>
    <w:rsid w:val="00CD33DC"/>
    <w:rsid w:val="00D15EB7"/>
    <w:rsid w:val="00D17403"/>
    <w:rsid w:val="00D25B85"/>
    <w:rsid w:val="00D30C36"/>
    <w:rsid w:val="00D4632D"/>
    <w:rsid w:val="00D60A97"/>
    <w:rsid w:val="00D65E79"/>
    <w:rsid w:val="00D67F19"/>
    <w:rsid w:val="00D84991"/>
    <w:rsid w:val="00DC131F"/>
    <w:rsid w:val="00DD0E75"/>
    <w:rsid w:val="00E007DA"/>
    <w:rsid w:val="00E026C1"/>
    <w:rsid w:val="00E23056"/>
    <w:rsid w:val="00E462C5"/>
    <w:rsid w:val="00E71A2F"/>
    <w:rsid w:val="00E92A31"/>
    <w:rsid w:val="00EA0413"/>
    <w:rsid w:val="00ED4014"/>
    <w:rsid w:val="00F340D2"/>
    <w:rsid w:val="00F94F96"/>
    <w:rsid w:val="00FA7DC3"/>
    <w:rsid w:val="00FF2810"/>
    <w:rsid w:val="017C3039"/>
    <w:rsid w:val="01980D6A"/>
    <w:rsid w:val="020986C6"/>
    <w:rsid w:val="020B126B"/>
    <w:rsid w:val="0221E8CB"/>
    <w:rsid w:val="02E71068"/>
    <w:rsid w:val="0304333B"/>
    <w:rsid w:val="03210606"/>
    <w:rsid w:val="0326CCB6"/>
    <w:rsid w:val="03868A1B"/>
    <w:rsid w:val="038FCDE8"/>
    <w:rsid w:val="03A82189"/>
    <w:rsid w:val="03BB908F"/>
    <w:rsid w:val="048561AF"/>
    <w:rsid w:val="04AE5100"/>
    <w:rsid w:val="04B8F5B7"/>
    <w:rsid w:val="04BFFE73"/>
    <w:rsid w:val="04CFAE2C"/>
    <w:rsid w:val="04D81E68"/>
    <w:rsid w:val="05290F50"/>
    <w:rsid w:val="0596BDBE"/>
    <w:rsid w:val="05D4F187"/>
    <w:rsid w:val="05E764CC"/>
    <w:rsid w:val="05F61D3C"/>
    <w:rsid w:val="06100B44"/>
    <w:rsid w:val="063FCFCB"/>
    <w:rsid w:val="068A944F"/>
    <w:rsid w:val="06A26433"/>
    <w:rsid w:val="06F46409"/>
    <w:rsid w:val="06F7890E"/>
    <w:rsid w:val="06FA8C9E"/>
    <w:rsid w:val="07391EF7"/>
    <w:rsid w:val="0748A278"/>
    <w:rsid w:val="075A0A51"/>
    <w:rsid w:val="07898C17"/>
    <w:rsid w:val="081B788E"/>
    <w:rsid w:val="083D82EA"/>
    <w:rsid w:val="0849F688"/>
    <w:rsid w:val="086B223C"/>
    <w:rsid w:val="088B8C90"/>
    <w:rsid w:val="089244C2"/>
    <w:rsid w:val="08A04293"/>
    <w:rsid w:val="08D43028"/>
    <w:rsid w:val="0902F87F"/>
    <w:rsid w:val="090E658E"/>
    <w:rsid w:val="096D34D7"/>
    <w:rsid w:val="09A77C5B"/>
    <w:rsid w:val="09C1830E"/>
    <w:rsid w:val="09C23511"/>
    <w:rsid w:val="09E60792"/>
    <w:rsid w:val="09E66BFD"/>
    <w:rsid w:val="09F5CB9F"/>
    <w:rsid w:val="0A02EE0B"/>
    <w:rsid w:val="0A2C69AD"/>
    <w:rsid w:val="0A46358A"/>
    <w:rsid w:val="0A836ADC"/>
    <w:rsid w:val="0AA59D40"/>
    <w:rsid w:val="0ABA82AA"/>
    <w:rsid w:val="0B307BB2"/>
    <w:rsid w:val="0B320AF7"/>
    <w:rsid w:val="0B6F2DC8"/>
    <w:rsid w:val="0C0F09D2"/>
    <w:rsid w:val="0C24C588"/>
    <w:rsid w:val="0C33D32B"/>
    <w:rsid w:val="0D5DAEBE"/>
    <w:rsid w:val="0D88F3AD"/>
    <w:rsid w:val="0DA0973E"/>
    <w:rsid w:val="0DE6989F"/>
    <w:rsid w:val="0E0A7339"/>
    <w:rsid w:val="0E0AAF70"/>
    <w:rsid w:val="0E553346"/>
    <w:rsid w:val="0EC115F8"/>
    <w:rsid w:val="0EE3666B"/>
    <w:rsid w:val="0F01322B"/>
    <w:rsid w:val="0F44FE20"/>
    <w:rsid w:val="0F8ACFE7"/>
    <w:rsid w:val="0F8BF864"/>
    <w:rsid w:val="0FB12D1F"/>
    <w:rsid w:val="0FC45B9B"/>
    <w:rsid w:val="1022CE0F"/>
    <w:rsid w:val="10317695"/>
    <w:rsid w:val="1034F809"/>
    <w:rsid w:val="107E13A0"/>
    <w:rsid w:val="10E09B27"/>
    <w:rsid w:val="10F3BF9A"/>
    <w:rsid w:val="10F44F35"/>
    <w:rsid w:val="10F4E207"/>
    <w:rsid w:val="110623C6"/>
    <w:rsid w:val="111C0B20"/>
    <w:rsid w:val="111C196D"/>
    <w:rsid w:val="115C86B2"/>
    <w:rsid w:val="11731D8D"/>
    <w:rsid w:val="11752F9B"/>
    <w:rsid w:val="117C5AFF"/>
    <w:rsid w:val="11DB6F9E"/>
    <w:rsid w:val="120081FE"/>
    <w:rsid w:val="121455CC"/>
    <w:rsid w:val="12279816"/>
    <w:rsid w:val="1267CD9F"/>
    <w:rsid w:val="126CEE99"/>
    <w:rsid w:val="12887935"/>
    <w:rsid w:val="130925DE"/>
    <w:rsid w:val="13105EFE"/>
    <w:rsid w:val="1328A469"/>
    <w:rsid w:val="13691757"/>
    <w:rsid w:val="136FD5B7"/>
    <w:rsid w:val="138CC955"/>
    <w:rsid w:val="13ACDB63"/>
    <w:rsid w:val="13C36877"/>
    <w:rsid w:val="13F2945B"/>
    <w:rsid w:val="13F3780B"/>
    <w:rsid w:val="1417AEB9"/>
    <w:rsid w:val="14386249"/>
    <w:rsid w:val="14D421CA"/>
    <w:rsid w:val="14E0D339"/>
    <w:rsid w:val="1504AC82"/>
    <w:rsid w:val="1504E7B8"/>
    <w:rsid w:val="1515D75D"/>
    <w:rsid w:val="153BE1B8"/>
    <w:rsid w:val="1543435C"/>
    <w:rsid w:val="15470853"/>
    <w:rsid w:val="15909C66"/>
    <w:rsid w:val="15A80EC2"/>
    <w:rsid w:val="15ACC618"/>
    <w:rsid w:val="15B7FD1D"/>
    <w:rsid w:val="15C61D83"/>
    <w:rsid w:val="15ED16D9"/>
    <w:rsid w:val="16454741"/>
    <w:rsid w:val="16DF13BD"/>
    <w:rsid w:val="170D7D98"/>
    <w:rsid w:val="17190620"/>
    <w:rsid w:val="17405FBC"/>
    <w:rsid w:val="176886C1"/>
    <w:rsid w:val="177FF365"/>
    <w:rsid w:val="179D7479"/>
    <w:rsid w:val="17A0D5D9"/>
    <w:rsid w:val="17B6449F"/>
    <w:rsid w:val="17DD7CBB"/>
    <w:rsid w:val="181873FB"/>
    <w:rsid w:val="18206181"/>
    <w:rsid w:val="182A660A"/>
    <w:rsid w:val="183C887A"/>
    <w:rsid w:val="18447600"/>
    <w:rsid w:val="18618B0F"/>
    <w:rsid w:val="1892E823"/>
    <w:rsid w:val="18C791BB"/>
    <w:rsid w:val="18FAAE79"/>
    <w:rsid w:val="195F4C71"/>
    <w:rsid w:val="1963E1FB"/>
    <w:rsid w:val="19BC31E2"/>
    <w:rsid w:val="19E04661"/>
    <w:rsid w:val="1A7AD2B0"/>
    <w:rsid w:val="1A7EB973"/>
    <w:rsid w:val="1A9E4182"/>
    <w:rsid w:val="1AAC8D57"/>
    <w:rsid w:val="1B580243"/>
    <w:rsid w:val="1B7B4F41"/>
    <w:rsid w:val="1B9B0D5C"/>
    <w:rsid w:val="1BCE7A5C"/>
    <w:rsid w:val="1C43C2B6"/>
    <w:rsid w:val="1CB7865B"/>
    <w:rsid w:val="1CC9AF8A"/>
    <w:rsid w:val="1CF8D161"/>
    <w:rsid w:val="1D1583E8"/>
    <w:rsid w:val="1D1796A2"/>
    <w:rsid w:val="1D17E723"/>
    <w:rsid w:val="1D316F78"/>
    <w:rsid w:val="1D65B2ED"/>
    <w:rsid w:val="1D73EC07"/>
    <w:rsid w:val="1D7E5D4B"/>
    <w:rsid w:val="1D83BE4A"/>
    <w:rsid w:val="1DC847EA"/>
    <w:rsid w:val="1E79509D"/>
    <w:rsid w:val="1E83C7C8"/>
    <w:rsid w:val="1EB8556B"/>
    <w:rsid w:val="1EC86085"/>
    <w:rsid w:val="1F0689F0"/>
    <w:rsid w:val="1F0FE47F"/>
    <w:rsid w:val="1F335609"/>
    <w:rsid w:val="1F614F3D"/>
    <w:rsid w:val="1F9A2096"/>
    <w:rsid w:val="1FB3D873"/>
    <w:rsid w:val="1FB9FB22"/>
    <w:rsid w:val="1FEE804F"/>
    <w:rsid w:val="1FEF0E1E"/>
    <w:rsid w:val="200551E9"/>
    <w:rsid w:val="200F14F7"/>
    <w:rsid w:val="202B7366"/>
    <w:rsid w:val="208F399D"/>
    <w:rsid w:val="209A64C6"/>
    <w:rsid w:val="20A1EB7F"/>
    <w:rsid w:val="20F04D3B"/>
    <w:rsid w:val="216051EE"/>
    <w:rsid w:val="2193AF71"/>
    <w:rsid w:val="21D511C5"/>
    <w:rsid w:val="21F261FC"/>
    <w:rsid w:val="22365EA6"/>
    <w:rsid w:val="223AEC12"/>
    <w:rsid w:val="2251CE6E"/>
    <w:rsid w:val="22CF7632"/>
    <w:rsid w:val="233A8D77"/>
    <w:rsid w:val="238728A7"/>
    <w:rsid w:val="2392B287"/>
    <w:rsid w:val="23A6DC27"/>
    <w:rsid w:val="23BB0319"/>
    <w:rsid w:val="23ED9ECF"/>
    <w:rsid w:val="241CCCFC"/>
    <w:rsid w:val="249A66A8"/>
    <w:rsid w:val="24A17D06"/>
    <w:rsid w:val="2538A7EB"/>
    <w:rsid w:val="2541E72D"/>
    <w:rsid w:val="254C0163"/>
    <w:rsid w:val="25599AF3"/>
    <w:rsid w:val="25628D4B"/>
    <w:rsid w:val="258A2308"/>
    <w:rsid w:val="25A2978D"/>
    <w:rsid w:val="25AEA589"/>
    <w:rsid w:val="25D69CB7"/>
    <w:rsid w:val="25E2D3FA"/>
    <w:rsid w:val="26057D2A"/>
    <w:rsid w:val="263F8A11"/>
    <w:rsid w:val="264C5925"/>
    <w:rsid w:val="2659BC79"/>
    <w:rsid w:val="265CB875"/>
    <w:rsid w:val="2663CDF3"/>
    <w:rsid w:val="26660197"/>
    <w:rsid w:val="26957189"/>
    <w:rsid w:val="2698FD75"/>
    <w:rsid w:val="26B7EF1D"/>
    <w:rsid w:val="27071A78"/>
    <w:rsid w:val="27309B15"/>
    <w:rsid w:val="274D9ADC"/>
    <w:rsid w:val="278234DB"/>
    <w:rsid w:val="27FA45D5"/>
    <w:rsid w:val="283DC273"/>
    <w:rsid w:val="28CBD221"/>
    <w:rsid w:val="28D11E96"/>
    <w:rsid w:val="291A74BC"/>
    <w:rsid w:val="2931ABCF"/>
    <w:rsid w:val="294EBFD0"/>
    <w:rsid w:val="29B14753"/>
    <w:rsid w:val="29B5F73D"/>
    <w:rsid w:val="2A311C88"/>
    <w:rsid w:val="2A9611CE"/>
    <w:rsid w:val="2AC7ABE7"/>
    <w:rsid w:val="2AD93BD3"/>
    <w:rsid w:val="2B3BA91E"/>
    <w:rsid w:val="2B564426"/>
    <w:rsid w:val="2B610755"/>
    <w:rsid w:val="2B7B62D6"/>
    <w:rsid w:val="2B82EECB"/>
    <w:rsid w:val="2B875433"/>
    <w:rsid w:val="2B8A4D06"/>
    <w:rsid w:val="2B981D74"/>
    <w:rsid w:val="2BCE0284"/>
    <w:rsid w:val="2BDFB612"/>
    <w:rsid w:val="2C1658C0"/>
    <w:rsid w:val="2C38ED21"/>
    <w:rsid w:val="2CB09D21"/>
    <w:rsid w:val="2CBB9D03"/>
    <w:rsid w:val="2CD1064C"/>
    <w:rsid w:val="2CEC73A7"/>
    <w:rsid w:val="2D2005CC"/>
    <w:rsid w:val="2D22109E"/>
    <w:rsid w:val="2D23E035"/>
    <w:rsid w:val="2D2F50C1"/>
    <w:rsid w:val="2D42E37F"/>
    <w:rsid w:val="2D69D2E5"/>
    <w:rsid w:val="2E0213A6"/>
    <w:rsid w:val="2E0B406A"/>
    <w:rsid w:val="2E210A7F"/>
    <w:rsid w:val="2E41A223"/>
    <w:rsid w:val="2E4240FA"/>
    <w:rsid w:val="2E5A1912"/>
    <w:rsid w:val="2E896860"/>
    <w:rsid w:val="2E943EB6"/>
    <w:rsid w:val="2EA75996"/>
    <w:rsid w:val="2F05A346"/>
    <w:rsid w:val="2F14F7DC"/>
    <w:rsid w:val="2F38AC2D"/>
    <w:rsid w:val="2F6C8765"/>
    <w:rsid w:val="2F8B4D87"/>
    <w:rsid w:val="2F944473"/>
    <w:rsid w:val="3073936F"/>
    <w:rsid w:val="30B80F49"/>
    <w:rsid w:val="30EE8ABE"/>
    <w:rsid w:val="31400E19"/>
    <w:rsid w:val="314872AE"/>
    <w:rsid w:val="314B9FE1"/>
    <w:rsid w:val="3169AF8D"/>
    <w:rsid w:val="32797817"/>
    <w:rsid w:val="3280AC39"/>
    <w:rsid w:val="32904D83"/>
    <w:rsid w:val="329FC014"/>
    <w:rsid w:val="32A11334"/>
    <w:rsid w:val="32BD2277"/>
    <w:rsid w:val="32EBF249"/>
    <w:rsid w:val="331B6440"/>
    <w:rsid w:val="33574139"/>
    <w:rsid w:val="336B8837"/>
    <w:rsid w:val="33A2EC4E"/>
    <w:rsid w:val="33A3D794"/>
    <w:rsid w:val="33E477E8"/>
    <w:rsid w:val="3463051D"/>
    <w:rsid w:val="3480BC13"/>
    <w:rsid w:val="34DDD8EE"/>
    <w:rsid w:val="34E19A87"/>
    <w:rsid w:val="34E56021"/>
    <w:rsid w:val="34E5B9F8"/>
    <w:rsid w:val="34F7858C"/>
    <w:rsid w:val="35127356"/>
    <w:rsid w:val="35999E63"/>
    <w:rsid w:val="35C6634D"/>
    <w:rsid w:val="35CB56F4"/>
    <w:rsid w:val="35DAB179"/>
    <w:rsid w:val="360394ED"/>
    <w:rsid w:val="3611CF8B"/>
    <w:rsid w:val="3621BDD4"/>
    <w:rsid w:val="36396503"/>
    <w:rsid w:val="364EC0F0"/>
    <w:rsid w:val="366689D4"/>
    <w:rsid w:val="370F00D3"/>
    <w:rsid w:val="3715BDD7"/>
    <w:rsid w:val="3746258A"/>
    <w:rsid w:val="37869F95"/>
    <w:rsid w:val="378F71C8"/>
    <w:rsid w:val="37EA807F"/>
    <w:rsid w:val="37F72F18"/>
    <w:rsid w:val="38172249"/>
    <w:rsid w:val="38279F25"/>
    <w:rsid w:val="382C4C68"/>
    <w:rsid w:val="387A631C"/>
    <w:rsid w:val="3880F66E"/>
    <w:rsid w:val="38A34ABC"/>
    <w:rsid w:val="38F81C10"/>
    <w:rsid w:val="38FF4C6E"/>
    <w:rsid w:val="3965C65B"/>
    <w:rsid w:val="398932C4"/>
    <w:rsid w:val="3A3E8A8D"/>
    <w:rsid w:val="3A467394"/>
    <w:rsid w:val="3AB2CE3A"/>
    <w:rsid w:val="3AEE547B"/>
    <w:rsid w:val="3B272EBA"/>
    <w:rsid w:val="3B398C25"/>
    <w:rsid w:val="3B71F5D6"/>
    <w:rsid w:val="3B8763C4"/>
    <w:rsid w:val="3BB191B0"/>
    <w:rsid w:val="3BB27102"/>
    <w:rsid w:val="3BB2D191"/>
    <w:rsid w:val="3BD7A776"/>
    <w:rsid w:val="3BD9EE78"/>
    <w:rsid w:val="3BE6BAE7"/>
    <w:rsid w:val="3C17D1BF"/>
    <w:rsid w:val="3C98219D"/>
    <w:rsid w:val="3D0A84F7"/>
    <w:rsid w:val="3D2B065A"/>
    <w:rsid w:val="3D46645E"/>
    <w:rsid w:val="3D58CEEC"/>
    <w:rsid w:val="3D8A8D54"/>
    <w:rsid w:val="3D8C663D"/>
    <w:rsid w:val="3DA847C1"/>
    <w:rsid w:val="3DD44901"/>
    <w:rsid w:val="3DF2CED2"/>
    <w:rsid w:val="3DFAB4CE"/>
    <w:rsid w:val="3E17EF01"/>
    <w:rsid w:val="3E712CE7"/>
    <w:rsid w:val="3E954539"/>
    <w:rsid w:val="3EC03941"/>
    <w:rsid w:val="3EE08B34"/>
    <w:rsid w:val="3EE973D2"/>
    <w:rsid w:val="3EF05F37"/>
    <w:rsid w:val="3EF7CC9C"/>
    <w:rsid w:val="3F19C14C"/>
    <w:rsid w:val="3F41FA68"/>
    <w:rsid w:val="3F832A24"/>
    <w:rsid w:val="3F890342"/>
    <w:rsid w:val="3F96852F"/>
    <w:rsid w:val="3FB83673"/>
    <w:rsid w:val="3FCCA2D2"/>
    <w:rsid w:val="3FEBD047"/>
    <w:rsid w:val="3FED2603"/>
    <w:rsid w:val="40041333"/>
    <w:rsid w:val="400BE839"/>
    <w:rsid w:val="400CFD48"/>
    <w:rsid w:val="40275F2D"/>
    <w:rsid w:val="402BD205"/>
    <w:rsid w:val="4032B97B"/>
    <w:rsid w:val="4038B4FF"/>
    <w:rsid w:val="40A36B96"/>
    <w:rsid w:val="40A3AF78"/>
    <w:rsid w:val="40CE30E4"/>
    <w:rsid w:val="40EA3327"/>
    <w:rsid w:val="4104E2F1"/>
    <w:rsid w:val="410992FC"/>
    <w:rsid w:val="41182C5B"/>
    <w:rsid w:val="4136AC0C"/>
    <w:rsid w:val="4150FCD8"/>
    <w:rsid w:val="41BCA2C2"/>
    <w:rsid w:val="4227339E"/>
    <w:rsid w:val="422B1740"/>
    <w:rsid w:val="422F6D5E"/>
    <w:rsid w:val="42678903"/>
    <w:rsid w:val="430DD023"/>
    <w:rsid w:val="4315EC6E"/>
    <w:rsid w:val="4379C67B"/>
    <w:rsid w:val="437C9B24"/>
    <w:rsid w:val="43B01386"/>
    <w:rsid w:val="43C39D0B"/>
    <w:rsid w:val="43D1CC97"/>
    <w:rsid w:val="44136DBB"/>
    <w:rsid w:val="4421827A"/>
    <w:rsid w:val="4434D528"/>
    <w:rsid w:val="444D97E3"/>
    <w:rsid w:val="445F4734"/>
    <w:rsid w:val="4474E274"/>
    <w:rsid w:val="44821082"/>
    <w:rsid w:val="450DFB82"/>
    <w:rsid w:val="454270DA"/>
    <w:rsid w:val="4562B802"/>
    <w:rsid w:val="459BADBA"/>
    <w:rsid w:val="45AB3F2B"/>
    <w:rsid w:val="45E4B85A"/>
    <w:rsid w:val="45E84144"/>
    <w:rsid w:val="45F130A0"/>
    <w:rsid w:val="46141085"/>
    <w:rsid w:val="461B1941"/>
    <w:rsid w:val="463813CA"/>
    <w:rsid w:val="466FAC36"/>
    <w:rsid w:val="467C3ECC"/>
    <w:rsid w:val="46944CD4"/>
    <w:rsid w:val="46983EE0"/>
    <w:rsid w:val="46B8ACA5"/>
    <w:rsid w:val="4721B538"/>
    <w:rsid w:val="4756D962"/>
    <w:rsid w:val="475974AB"/>
    <w:rsid w:val="478175F3"/>
    <w:rsid w:val="48040737"/>
    <w:rsid w:val="486796C3"/>
    <w:rsid w:val="48D14EDE"/>
    <w:rsid w:val="48D34E7C"/>
    <w:rsid w:val="491DCC44"/>
    <w:rsid w:val="49210906"/>
    <w:rsid w:val="493300E8"/>
    <w:rsid w:val="4993B551"/>
    <w:rsid w:val="499949A4"/>
    <w:rsid w:val="49BA6E10"/>
    <w:rsid w:val="4AA25B53"/>
    <w:rsid w:val="4AE423F8"/>
    <w:rsid w:val="4B006619"/>
    <w:rsid w:val="4B5D5C20"/>
    <w:rsid w:val="4B837268"/>
    <w:rsid w:val="4C219944"/>
    <w:rsid w:val="4C50A1BC"/>
    <w:rsid w:val="4C96A09A"/>
    <w:rsid w:val="4CE35A1D"/>
    <w:rsid w:val="4CEB8050"/>
    <w:rsid w:val="4CF09FF1"/>
    <w:rsid w:val="4D07D427"/>
    <w:rsid w:val="4D54262A"/>
    <w:rsid w:val="4E23B240"/>
    <w:rsid w:val="4E26941C"/>
    <w:rsid w:val="4E50D207"/>
    <w:rsid w:val="4E70B50F"/>
    <w:rsid w:val="4E8BB953"/>
    <w:rsid w:val="4E8FAD09"/>
    <w:rsid w:val="4E9FC239"/>
    <w:rsid w:val="4EC021B4"/>
    <w:rsid w:val="4F063DFB"/>
    <w:rsid w:val="4F21D5BE"/>
    <w:rsid w:val="4F52882B"/>
    <w:rsid w:val="4F79CC80"/>
    <w:rsid w:val="4F8E8AC7"/>
    <w:rsid w:val="4FA3C32C"/>
    <w:rsid w:val="4FB7951B"/>
    <w:rsid w:val="4FD58D7D"/>
    <w:rsid w:val="4FD647C3"/>
    <w:rsid w:val="500C8570"/>
    <w:rsid w:val="5049E355"/>
    <w:rsid w:val="50584983"/>
    <w:rsid w:val="505F737B"/>
    <w:rsid w:val="509D0AE5"/>
    <w:rsid w:val="509E41F4"/>
    <w:rsid w:val="5130BAE5"/>
    <w:rsid w:val="51318748"/>
    <w:rsid w:val="5162B85F"/>
    <w:rsid w:val="51721824"/>
    <w:rsid w:val="51928DA6"/>
    <w:rsid w:val="5197872B"/>
    <w:rsid w:val="52050B22"/>
    <w:rsid w:val="520F6D69"/>
    <w:rsid w:val="521682CB"/>
    <w:rsid w:val="523C3C4D"/>
    <w:rsid w:val="523E90F0"/>
    <w:rsid w:val="52685178"/>
    <w:rsid w:val="5287C31A"/>
    <w:rsid w:val="52B860C6"/>
    <w:rsid w:val="52D04A69"/>
    <w:rsid w:val="52EF35DD"/>
    <w:rsid w:val="52F91BA1"/>
    <w:rsid w:val="5312D175"/>
    <w:rsid w:val="53442632"/>
    <w:rsid w:val="5353505E"/>
    <w:rsid w:val="537E0750"/>
    <w:rsid w:val="53B420B8"/>
    <w:rsid w:val="5402CD13"/>
    <w:rsid w:val="544336CE"/>
    <w:rsid w:val="54686B86"/>
    <w:rsid w:val="546BEF07"/>
    <w:rsid w:val="548B063E"/>
    <w:rsid w:val="5506589D"/>
    <w:rsid w:val="5507FE57"/>
    <w:rsid w:val="5514D7A8"/>
    <w:rsid w:val="551D27A3"/>
    <w:rsid w:val="55554A1D"/>
    <w:rsid w:val="556E25BD"/>
    <w:rsid w:val="55E658CE"/>
    <w:rsid w:val="56791EC1"/>
    <w:rsid w:val="568D2DE1"/>
    <w:rsid w:val="56AE62AA"/>
    <w:rsid w:val="56B4368A"/>
    <w:rsid w:val="573507C3"/>
    <w:rsid w:val="573BDB07"/>
    <w:rsid w:val="57649496"/>
    <w:rsid w:val="57A7037F"/>
    <w:rsid w:val="57BC8E3A"/>
    <w:rsid w:val="57BD48AC"/>
    <w:rsid w:val="57C2A700"/>
    <w:rsid w:val="582E30C8"/>
    <w:rsid w:val="58328742"/>
    <w:rsid w:val="583AF005"/>
    <w:rsid w:val="586A8560"/>
    <w:rsid w:val="588A6F78"/>
    <w:rsid w:val="58AA2604"/>
    <w:rsid w:val="58DA1BF1"/>
    <w:rsid w:val="5901FF7D"/>
    <w:rsid w:val="592288A3"/>
    <w:rsid w:val="597B1FF8"/>
    <w:rsid w:val="59816EC5"/>
    <w:rsid w:val="59ACD9D5"/>
    <w:rsid w:val="5A1AB71C"/>
    <w:rsid w:val="5A3454E5"/>
    <w:rsid w:val="5A8992DD"/>
    <w:rsid w:val="5ABFB31D"/>
    <w:rsid w:val="5AE9BBDF"/>
    <w:rsid w:val="5AF1E1F7"/>
    <w:rsid w:val="5B023548"/>
    <w:rsid w:val="5B2CD4EA"/>
    <w:rsid w:val="5B605BA1"/>
    <w:rsid w:val="5B8C95FC"/>
    <w:rsid w:val="5BB5CACB"/>
    <w:rsid w:val="5BC2103A"/>
    <w:rsid w:val="5BC339B1"/>
    <w:rsid w:val="5C0A981E"/>
    <w:rsid w:val="5C18D138"/>
    <w:rsid w:val="5C5F430C"/>
    <w:rsid w:val="5C7CDC28"/>
    <w:rsid w:val="5D0E6128"/>
    <w:rsid w:val="5D3FC87A"/>
    <w:rsid w:val="5D5D3A9C"/>
    <w:rsid w:val="5DB19CDF"/>
    <w:rsid w:val="5DDC3EB0"/>
    <w:rsid w:val="5DFB136D"/>
    <w:rsid w:val="5E069127"/>
    <w:rsid w:val="5E18AC89"/>
    <w:rsid w:val="5E8C8A46"/>
    <w:rsid w:val="5ECF06D5"/>
    <w:rsid w:val="5ED97DAD"/>
    <w:rsid w:val="5F0D797E"/>
    <w:rsid w:val="5F0EEAB3"/>
    <w:rsid w:val="5F2B7E71"/>
    <w:rsid w:val="5F577322"/>
    <w:rsid w:val="5F59FCF1"/>
    <w:rsid w:val="5F7FFC97"/>
    <w:rsid w:val="5FCDB8E5"/>
    <w:rsid w:val="60227A3E"/>
    <w:rsid w:val="603D6244"/>
    <w:rsid w:val="6043F18D"/>
    <w:rsid w:val="605C6EE8"/>
    <w:rsid w:val="60691900"/>
    <w:rsid w:val="607C5900"/>
    <w:rsid w:val="60B04101"/>
    <w:rsid w:val="6113EB2B"/>
    <w:rsid w:val="611844D0"/>
    <w:rsid w:val="611AADF3"/>
    <w:rsid w:val="614163C6"/>
    <w:rsid w:val="61698946"/>
    <w:rsid w:val="61982F0D"/>
    <w:rsid w:val="61DA4DA7"/>
    <w:rsid w:val="62219D2A"/>
    <w:rsid w:val="623D2757"/>
    <w:rsid w:val="62850E02"/>
    <w:rsid w:val="629E74FC"/>
    <w:rsid w:val="62CBAFE7"/>
    <w:rsid w:val="62CD1FA9"/>
    <w:rsid w:val="62CE8490"/>
    <w:rsid w:val="631433CE"/>
    <w:rsid w:val="636990E9"/>
    <w:rsid w:val="63C939F5"/>
    <w:rsid w:val="644B8034"/>
    <w:rsid w:val="6467D40B"/>
    <w:rsid w:val="64A9E380"/>
    <w:rsid w:val="6526F10C"/>
    <w:rsid w:val="6577E7CA"/>
    <w:rsid w:val="6583B224"/>
    <w:rsid w:val="659B3D4E"/>
    <w:rsid w:val="65BCAEC4"/>
    <w:rsid w:val="65D0B4F3"/>
    <w:rsid w:val="65E88A1D"/>
    <w:rsid w:val="65EF3E1B"/>
    <w:rsid w:val="66233300"/>
    <w:rsid w:val="665A947A"/>
    <w:rsid w:val="666BA72F"/>
    <w:rsid w:val="66C19DEC"/>
    <w:rsid w:val="682DCC4B"/>
    <w:rsid w:val="684B874F"/>
    <w:rsid w:val="68B56581"/>
    <w:rsid w:val="68BB52E6"/>
    <w:rsid w:val="68DD2C81"/>
    <w:rsid w:val="68DE1DE2"/>
    <w:rsid w:val="68F82D41"/>
    <w:rsid w:val="6913F5A6"/>
    <w:rsid w:val="69274DAF"/>
    <w:rsid w:val="695560A3"/>
    <w:rsid w:val="69749B2B"/>
    <w:rsid w:val="69AF32CB"/>
    <w:rsid w:val="69E0E466"/>
    <w:rsid w:val="6A0B5A24"/>
    <w:rsid w:val="6A10F80D"/>
    <w:rsid w:val="6A92CEB2"/>
    <w:rsid w:val="6AB121B8"/>
    <w:rsid w:val="6AC2AF3E"/>
    <w:rsid w:val="6AEFEA29"/>
    <w:rsid w:val="6B23EE2F"/>
    <w:rsid w:val="6B4251C5"/>
    <w:rsid w:val="6BC91440"/>
    <w:rsid w:val="6C455742"/>
    <w:rsid w:val="6C49E07D"/>
    <w:rsid w:val="6C7D545C"/>
    <w:rsid w:val="6C92E482"/>
    <w:rsid w:val="6CB07A03"/>
    <w:rsid w:val="6D05B0CE"/>
    <w:rsid w:val="6D0BD6FB"/>
    <w:rsid w:val="6DD0F4C1"/>
    <w:rsid w:val="6E15C377"/>
    <w:rsid w:val="6E4FF9D4"/>
    <w:rsid w:val="6E805AFC"/>
    <w:rsid w:val="6E81C7AF"/>
    <w:rsid w:val="6E87C784"/>
    <w:rsid w:val="6E8FCAB9"/>
    <w:rsid w:val="6EEA217C"/>
    <w:rsid w:val="6EECAC73"/>
    <w:rsid w:val="6EF1562F"/>
    <w:rsid w:val="6F36E214"/>
    <w:rsid w:val="6F86C165"/>
    <w:rsid w:val="6F98A49E"/>
    <w:rsid w:val="6F9BCCC1"/>
    <w:rsid w:val="6FC2F291"/>
    <w:rsid w:val="6FC520B9"/>
    <w:rsid w:val="6FEBCA35"/>
    <w:rsid w:val="6FF08512"/>
    <w:rsid w:val="700604F7"/>
    <w:rsid w:val="7020CEE1"/>
    <w:rsid w:val="70336175"/>
    <w:rsid w:val="7085F1DD"/>
    <w:rsid w:val="7095C441"/>
    <w:rsid w:val="709E8FAE"/>
    <w:rsid w:val="70A2504C"/>
    <w:rsid w:val="70CD4102"/>
    <w:rsid w:val="7131F0C2"/>
    <w:rsid w:val="71379D22"/>
    <w:rsid w:val="7152991C"/>
    <w:rsid w:val="719F681A"/>
    <w:rsid w:val="71AB72E9"/>
    <w:rsid w:val="723F94C7"/>
    <w:rsid w:val="725FD1F1"/>
    <w:rsid w:val="73236AF7"/>
    <w:rsid w:val="733B387B"/>
    <w:rsid w:val="73460CDB"/>
    <w:rsid w:val="73718AC1"/>
    <w:rsid w:val="73BD929F"/>
    <w:rsid w:val="748CD700"/>
    <w:rsid w:val="74954A4C"/>
    <w:rsid w:val="74969416"/>
    <w:rsid w:val="74AF2A83"/>
    <w:rsid w:val="74BD39C9"/>
    <w:rsid w:val="74D708DC"/>
    <w:rsid w:val="74D8A023"/>
    <w:rsid w:val="7541ABE6"/>
    <w:rsid w:val="755584E6"/>
    <w:rsid w:val="7575C16F"/>
    <w:rsid w:val="75C2DE49"/>
    <w:rsid w:val="75E9E035"/>
    <w:rsid w:val="76036AA4"/>
    <w:rsid w:val="762436A2"/>
    <w:rsid w:val="7628A761"/>
    <w:rsid w:val="7659B0E0"/>
    <w:rsid w:val="76657EF4"/>
    <w:rsid w:val="7672D93D"/>
    <w:rsid w:val="76F53361"/>
    <w:rsid w:val="77026832"/>
    <w:rsid w:val="772E3897"/>
    <w:rsid w:val="778A96A4"/>
    <w:rsid w:val="77F7E587"/>
    <w:rsid w:val="7848E450"/>
    <w:rsid w:val="78539B98"/>
    <w:rsid w:val="785A41DE"/>
    <w:rsid w:val="788C53D8"/>
    <w:rsid w:val="788D517E"/>
    <w:rsid w:val="78E1BA63"/>
    <w:rsid w:val="79051CC9"/>
    <w:rsid w:val="7923A26D"/>
    <w:rsid w:val="792F1EA5"/>
    <w:rsid w:val="796446CB"/>
    <w:rsid w:val="799151A2"/>
    <w:rsid w:val="79AA79FF"/>
    <w:rsid w:val="79C4B518"/>
    <w:rsid w:val="79EC5C32"/>
    <w:rsid w:val="7A282439"/>
    <w:rsid w:val="7A77AE8E"/>
    <w:rsid w:val="7A934DBC"/>
    <w:rsid w:val="7AABA2B5"/>
    <w:rsid w:val="7AAEE511"/>
    <w:rsid w:val="7AECE596"/>
    <w:rsid w:val="7AFC1884"/>
    <w:rsid w:val="7B06EDC3"/>
    <w:rsid w:val="7B28CBE5"/>
    <w:rsid w:val="7B2E7CDC"/>
    <w:rsid w:val="7B79B6CF"/>
    <w:rsid w:val="7B8D2329"/>
    <w:rsid w:val="7B98FCA5"/>
    <w:rsid w:val="7BF03C3A"/>
    <w:rsid w:val="7C0DE908"/>
    <w:rsid w:val="7C4E58D1"/>
    <w:rsid w:val="7C574A86"/>
    <w:rsid w:val="7CC65E9F"/>
    <w:rsid w:val="7CCC82E4"/>
    <w:rsid w:val="7CFF44AA"/>
    <w:rsid w:val="7D1CAEA8"/>
    <w:rsid w:val="7D6D35E4"/>
    <w:rsid w:val="7D8695E1"/>
    <w:rsid w:val="7D890741"/>
    <w:rsid w:val="7E606CA7"/>
    <w:rsid w:val="7EB318F7"/>
    <w:rsid w:val="7EC6F5C4"/>
    <w:rsid w:val="7ED29BA1"/>
    <w:rsid w:val="7EEFB555"/>
    <w:rsid w:val="7F03A054"/>
    <w:rsid w:val="7F34AC33"/>
    <w:rsid w:val="7F4850C7"/>
    <w:rsid w:val="7F8F86D7"/>
    <w:rsid w:val="7FD055D9"/>
    <w:rsid w:val="7FFC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C5FB9"/>
  <w15:chartTrackingRefBased/>
  <w15:docId w15:val="{42F28848-6A00-431E-9A15-1685C2F8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F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73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68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41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413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5E465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E46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F2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73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8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3685B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A368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5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55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03554"/>
    <w:rPr>
      <w:sz w:val="16"/>
      <w:szCs w:val="16"/>
    </w:rPr>
  </w:style>
  <w:style w:type="paragraph" w:styleId="Revision">
    <w:name w:val="Revision"/>
    <w:hidden/>
    <w:uiPriority w:val="99"/>
    <w:semiHidden/>
    <w:rsid w:val="00B247E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f0efcb-3b5e-4aee-9a70-106891dcaece" xsi:nil="true"/>
    <lcf76f155ced4ddcb4097134ff3c332f xmlns="db5cdcac-a58f-489d-9d42-b7fa561d9c17">
      <Terms xmlns="http://schemas.microsoft.com/office/infopath/2007/PartnerControls"/>
    </lcf76f155ced4ddcb4097134ff3c332f>
    <SharedWithUsers xmlns="caf0efcb-3b5e-4aee-9a70-106891dcaece">
      <UserInfo>
        <DisplayName>Carolyn Vogt</DisplayName>
        <AccountId>12</AccountId>
        <AccountType/>
      </UserInfo>
      <UserInfo>
        <DisplayName>Ron Bramhall</DisplayName>
        <AccountId>11</AccountId>
        <AccountType/>
      </UserInfo>
    </SharedWithUsers>
    <DataSource xmlns="db5cdcac-a58f-489d-9d42-b7fa561d9c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BCE529D3CF44F91D871147D287530" ma:contentTypeVersion="16" ma:contentTypeDescription="Create a new document." ma:contentTypeScope="" ma:versionID="ee6088124712add38661725a6ed5158b">
  <xsd:schema xmlns:xsd="http://www.w3.org/2001/XMLSchema" xmlns:xs="http://www.w3.org/2001/XMLSchema" xmlns:p="http://schemas.microsoft.com/office/2006/metadata/properties" xmlns:ns2="db5cdcac-a58f-489d-9d42-b7fa561d9c17" xmlns:ns3="caf0efcb-3b5e-4aee-9a70-106891dcaece" targetNamespace="http://schemas.microsoft.com/office/2006/metadata/properties" ma:root="true" ma:fieldsID="768a472744b0b547125c2bf30189f654" ns2:_="" ns3:_="">
    <xsd:import namespace="db5cdcac-a58f-489d-9d42-b7fa561d9c17"/>
    <xsd:import namespace="caf0efcb-3b5e-4aee-9a70-106891dcaece"/>
    <xsd:element name="properties">
      <xsd:complexType>
        <xsd:sequence>
          <xsd:element name="documentManagement">
            <xsd:complexType>
              <xsd:all>
                <xsd:element ref="ns2:DataSourc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cdcac-a58f-489d-9d42-b7fa561d9c17" elementFormDefault="qualified">
    <xsd:import namespace="http://schemas.microsoft.com/office/2006/documentManagement/types"/>
    <xsd:import namespace="http://schemas.microsoft.com/office/infopath/2007/PartnerControls"/>
    <xsd:element name="DataSource" ma:index="1" nillable="true" ma:displayName="Report Name" ma:format="Dropdown" ma:internalName="DataSourc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0efcb-3b5e-4aee-9a70-106891dcae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4" nillable="true" ma:displayName="Taxonomy Catch All Column" ma:hidden="true" ma:list="{29ae9b1d-e1ef-464b-8481-d7a033f5eb98}" ma:internalName="TaxCatchAll" ma:readOnly="false" ma:showField="CatchAllData" ma:web="caf0efcb-3b5e-4aee-9a70-106891dca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A7D0F-9DA1-4EA1-9FB4-8E2D55DC181A}">
  <ds:schemaRefs>
    <ds:schemaRef ds:uri="http://purl.org/dc/dcmitype/"/>
    <ds:schemaRef ds:uri="db5cdcac-a58f-489d-9d42-b7fa561d9c17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caf0efcb-3b5e-4aee-9a70-106891dcaec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BA7976A-5573-471F-B35F-886794AE9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cdcac-a58f-489d-9d42-b7fa561d9c17"/>
    <ds:schemaRef ds:uri="caf0efcb-3b5e-4aee-9a70-106891dca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79FA52-9B88-4948-BB4A-1801871F5D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B98EC6-49B5-4922-8E20-90243BAA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Kanavle</dc:creator>
  <cp:keywords/>
  <dc:description/>
  <cp:lastModifiedBy>Judy Kanavle</cp:lastModifiedBy>
  <cp:revision>100</cp:revision>
  <dcterms:created xsi:type="dcterms:W3CDTF">2022-03-07T17:05:00Z</dcterms:created>
  <dcterms:modified xsi:type="dcterms:W3CDTF">2024-12-20T18:22:00Z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0x0101009ECBCE529D3CF44F91D871147D287530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MarkAsFinal">
    <vt:bool>true</vt:bool>
  </property>
</Properties>
</file>