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5" w:rsidRDefault="00F1404C" w:rsidP="007F203C">
      <w:pPr>
        <w:jc w:val="center"/>
      </w:pPr>
      <w:r>
        <w:t>Assessment Report</w:t>
      </w:r>
    </w:p>
    <w:p w:rsidR="000E6275" w:rsidRDefault="000E6275" w:rsidP="007F203C">
      <w:pPr>
        <w:jc w:val="center"/>
      </w:pPr>
      <w:r>
        <w:t>Religious Studies</w:t>
      </w:r>
    </w:p>
    <w:p w:rsidR="00F1404C" w:rsidRDefault="00F1404C" w:rsidP="007F203C">
      <w:pPr>
        <w:jc w:val="center"/>
      </w:pPr>
      <w:r>
        <w:t xml:space="preserve"> 2018</w:t>
      </w:r>
    </w:p>
    <w:p w:rsidR="00F1404C" w:rsidRDefault="00F1404C" w:rsidP="000E6275">
      <w:r>
        <w:t xml:space="preserve">Our assessment review calls for the assessment of majors in our REL 411, </w:t>
      </w:r>
      <w:r w:rsidRPr="00F1404C">
        <w:rPr>
          <w:i/>
          <w:iCs/>
        </w:rPr>
        <w:t xml:space="preserve">Making Sense of Religion </w:t>
      </w:r>
      <w:r>
        <w:t xml:space="preserve">seminar </w:t>
      </w:r>
      <w:r w:rsidR="000E6275">
        <w:t>in</w:t>
      </w:r>
      <w:r w:rsidR="007F203C">
        <w:t xml:space="preserve"> </w:t>
      </w:r>
      <w:r w:rsidR="000E6275">
        <w:t>three categories</w:t>
      </w:r>
      <w:r>
        <w:t xml:space="preserve"> on a 1-</w:t>
      </w:r>
      <w:proofErr w:type="gramStart"/>
      <w:r>
        <w:t>5 point</w:t>
      </w:r>
      <w:proofErr w:type="gramEnd"/>
      <w:r>
        <w:t xml:space="preserve"> scale.</w:t>
      </w:r>
      <w:r w:rsidR="007F203C">
        <w:t xml:space="preserve">  </w:t>
      </w:r>
      <w:r w:rsidR="000E6275">
        <w:t>We assess how</w:t>
      </w:r>
      <w:r w:rsidR="007F203C">
        <w:t xml:space="preserve"> effective the Religious Studies major </w:t>
      </w:r>
      <w:r w:rsidR="000E6275">
        <w:t>is in the student’s</w:t>
      </w:r>
      <w:bookmarkStart w:id="0" w:name="_GoBack"/>
      <w:bookmarkEnd w:id="0"/>
      <w:r w:rsidR="007F203C">
        <w:t xml:space="preserve"> capacity to:</w:t>
      </w:r>
    </w:p>
    <w:p w:rsidR="00F1404C" w:rsidRDefault="00F1404C" w:rsidP="00F1404C"/>
    <w:p w:rsidR="00F1404C" w:rsidRDefault="00F1404C" w:rsidP="007F203C">
      <w:pPr>
        <w:ind w:left="990"/>
      </w:pPr>
      <w:r>
        <w:t xml:space="preserve">-- Critically engage an argument; </w:t>
      </w:r>
    </w:p>
    <w:p w:rsidR="00F1404C" w:rsidRDefault="00F1404C" w:rsidP="007F203C">
      <w:pPr>
        <w:ind w:left="990"/>
      </w:pPr>
      <w:r>
        <w:t xml:space="preserve">-- make and support an effective written argument; </w:t>
      </w:r>
    </w:p>
    <w:p w:rsidR="00F1404C" w:rsidRDefault="00F1404C" w:rsidP="007F203C">
      <w:pPr>
        <w:ind w:left="990"/>
      </w:pPr>
      <w:r>
        <w:t>-- interpret social theory in relationship to the study of religion.</w:t>
      </w:r>
    </w:p>
    <w:p w:rsidR="00F1404C" w:rsidRDefault="00F1404C" w:rsidP="00F1404C"/>
    <w:p w:rsidR="00F1404C" w:rsidRDefault="00F1404C" w:rsidP="000E6275">
      <w:r>
        <w:t xml:space="preserve">Last year, </w:t>
      </w:r>
      <w:r w:rsidR="000E6275">
        <w:t>REL 411</w:t>
      </w:r>
      <w:r>
        <w:t xml:space="preserve"> was not yet required, and there was only one REL major </w:t>
      </w:r>
      <w:r w:rsidR="007F203C">
        <w:t>enrolled.</w:t>
      </w:r>
      <w:r>
        <w:t xml:space="preserve">  </w:t>
      </w:r>
      <w:r w:rsidR="000E6275">
        <w:t xml:space="preserve">His assessment </w:t>
      </w:r>
      <w:r>
        <w:t xml:space="preserve">according to these categories </w:t>
      </w:r>
      <w:r w:rsidR="000E6275">
        <w:t>was</w:t>
      </w:r>
      <w:r>
        <w:t>:</w:t>
      </w:r>
    </w:p>
    <w:p w:rsidR="00F1404C" w:rsidRDefault="00F1404C" w:rsidP="00F1404C">
      <w:r>
        <w:t xml:space="preserve">                  4</w:t>
      </w:r>
    </w:p>
    <w:p w:rsidR="00F1404C" w:rsidRDefault="00F1404C" w:rsidP="00F1404C">
      <w:r>
        <w:t xml:space="preserve">                  4</w:t>
      </w:r>
    </w:p>
    <w:p w:rsidR="00F1404C" w:rsidRDefault="00F1404C" w:rsidP="00F1404C">
      <w:r>
        <w:t xml:space="preserve">                  3</w:t>
      </w:r>
    </w:p>
    <w:p w:rsidR="00F1404C" w:rsidRDefault="000E6275" w:rsidP="000E6275">
      <w:r>
        <w:t>T</w:t>
      </w:r>
      <w:r w:rsidR="00F1404C">
        <w:t xml:space="preserve">his year, we will formally seek for </w:t>
      </w:r>
      <w:r>
        <w:t>REL 411</w:t>
      </w:r>
      <w:r w:rsidR="00F1404C">
        <w:t xml:space="preserve"> to be a requirement for majors</w:t>
      </w:r>
      <w:r>
        <w:t>, after which</w:t>
      </w:r>
      <w:r w:rsidR="00F1404C">
        <w:t xml:space="preserve">, the pool of majors in this course will grow in coming years, giving a broader basis </w:t>
      </w:r>
      <w:r w:rsidR="007F203C">
        <w:t>from which to base our majors’ progress.</w:t>
      </w:r>
    </w:p>
    <w:p w:rsidR="007F203C" w:rsidRDefault="007F203C" w:rsidP="00F1404C"/>
    <w:p w:rsidR="007F203C" w:rsidRDefault="007F203C" w:rsidP="00F1404C"/>
    <w:p w:rsidR="00F1404C" w:rsidRDefault="00F1404C" w:rsidP="00F1404C"/>
    <w:p w:rsidR="00F1404C" w:rsidRDefault="00F1404C" w:rsidP="00F1404C"/>
    <w:p w:rsidR="00F1404C" w:rsidRDefault="00F1404C" w:rsidP="00F1404C"/>
    <w:sectPr w:rsidR="00F1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4D" w:rsidRDefault="0047344D" w:rsidP="007F203C">
      <w:pPr>
        <w:spacing w:after="0" w:line="240" w:lineRule="auto"/>
      </w:pPr>
      <w:r>
        <w:separator/>
      </w:r>
    </w:p>
  </w:endnote>
  <w:endnote w:type="continuationSeparator" w:id="0">
    <w:p w:rsidR="0047344D" w:rsidRDefault="0047344D" w:rsidP="007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4D" w:rsidRDefault="0047344D" w:rsidP="007F203C">
      <w:pPr>
        <w:spacing w:after="0" w:line="240" w:lineRule="auto"/>
      </w:pPr>
      <w:r>
        <w:separator/>
      </w:r>
    </w:p>
  </w:footnote>
  <w:footnote w:type="continuationSeparator" w:id="0">
    <w:p w:rsidR="0047344D" w:rsidRDefault="0047344D" w:rsidP="007F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C"/>
    <w:rsid w:val="000739A9"/>
    <w:rsid w:val="000E6275"/>
    <w:rsid w:val="00204EF2"/>
    <w:rsid w:val="00385387"/>
    <w:rsid w:val="0047344D"/>
    <w:rsid w:val="007F203C"/>
    <w:rsid w:val="00C654CA"/>
    <w:rsid w:val="00F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2340"/>
  <w15:chartTrackingRefBased/>
  <w15:docId w15:val="{344A68BF-5FFF-4E61-A93A-5EAE382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3C"/>
  </w:style>
  <w:style w:type="paragraph" w:styleId="Footer">
    <w:name w:val="footer"/>
    <w:basedOn w:val="Normal"/>
    <w:link w:val="FooterChar"/>
    <w:uiPriority w:val="99"/>
    <w:unhideWhenUsed/>
    <w:rsid w:val="007F2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Hollenberg</dc:creator>
  <cp:keywords/>
  <dc:description/>
  <cp:lastModifiedBy>David Hollenberg</cp:lastModifiedBy>
  <cp:revision>2</cp:revision>
  <dcterms:created xsi:type="dcterms:W3CDTF">2018-12-04T00:02:00Z</dcterms:created>
  <dcterms:modified xsi:type="dcterms:W3CDTF">2018-12-04T00:02:00Z</dcterms:modified>
</cp:coreProperties>
</file>