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FE6A5" w14:textId="77777777" w:rsidR="007243BE" w:rsidRDefault="007243BE">
      <w:pPr>
        <w:spacing w:before="11"/>
        <w:rPr>
          <w:rFonts w:ascii="Times New Roman" w:eastAsia="Times New Roman" w:hAnsi="Times New Roman" w:cs="Times New Roman"/>
          <w:sz w:val="6"/>
          <w:szCs w:val="6"/>
        </w:rPr>
      </w:pPr>
    </w:p>
    <w:p w14:paraId="65C006E1" w14:textId="77777777" w:rsidR="007243BE" w:rsidRDefault="008E08DD">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90C209" wp14:editId="487095CE">
            <wp:extent cx="2857499"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57499" cy="701040"/>
                    </a:xfrm>
                    <a:prstGeom prst="rect">
                      <a:avLst/>
                    </a:prstGeom>
                  </pic:spPr>
                </pic:pic>
              </a:graphicData>
            </a:graphic>
          </wp:inline>
        </w:drawing>
      </w:r>
    </w:p>
    <w:p w14:paraId="12D4D5C2" w14:textId="77777777" w:rsidR="007243BE" w:rsidRDefault="008E08DD">
      <w:pPr>
        <w:pStyle w:val="BodyText"/>
        <w:spacing w:line="279" w:lineRule="exact"/>
      </w:pPr>
      <w:r>
        <w:t xml:space="preserve"> </w:t>
      </w:r>
      <w:bookmarkStart w:id="0" w:name="_GoBack"/>
      <w:bookmarkEnd w:id="0"/>
    </w:p>
    <w:p w14:paraId="0A193C29" w14:textId="77777777" w:rsidR="007243BE" w:rsidRPr="00474C2D" w:rsidRDefault="00E21B7F" w:rsidP="00474C2D">
      <w:pPr>
        <w:pStyle w:val="BodyText"/>
        <w:spacing w:before="2" w:line="280" w:lineRule="exact"/>
        <w:jc w:val="center"/>
        <w:rPr>
          <w:b/>
          <w:i/>
        </w:rPr>
      </w:pPr>
      <w:r w:rsidRPr="00474C2D">
        <w:rPr>
          <w:b/>
          <w:i/>
          <w:spacing w:val="-1"/>
        </w:rPr>
        <w:t>October 2018</w:t>
      </w:r>
    </w:p>
    <w:p w14:paraId="0525ABB8" w14:textId="77777777" w:rsidR="007243BE" w:rsidRDefault="007243BE" w:rsidP="00474C2D">
      <w:pPr>
        <w:pStyle w:val="BodyText"/>
        <w:spacing w:line="280" w:lineRule="exact"/>
        <w:jc w:val="center"/>
      </w:pPr>
    </w:p>
    <w:p w14:paraId="11395583" w14:textId="2A9FB257" w:rsidR="007243BE" w:rsidRDefault="008E08DD" w:rsidP="00474C2D">
      <w:pPr>
        <w:pStyle w:val="BodyText"/>
        <w:spacing w:before="2"/>
        <w:jc w:val="center"/>
        <w:rPr>
          <w:b/>
          <w:i/>
        </w:rPr>
      </w:pPr>
      <w:r w:rsidRPr="00E21B7F">
        <w:rPr>
          <w:b/>
          <w:i/>
        </w:rPr>
        <w:t>REEES</w:t>
      </w:r>
      <w:r w:rsidRPr="00E21B7F">
        <w:rPr>
          <w:b/>
          <w:i/>
          <w:spacing w:val="-5"/>
        </w:rPr>
        <w:t xml:space="preserve"> </w:t>
      </w:r>
      <w:r w:rsidRPr="00E21B7F">
        <w:rPr>
          <w:b/>
          <w:i/>
        </w:rPr>
        <w:t>Undergraduate</w:t>
      </w:r>
      <w:r w:rsidRPr="00E21B7F">
        <w:rPr>
          <w:b/>
          <w:i/>
          <w:spacing w:val="-5"/>
        </w:rPr>
        <w:t xml:space="preserve"> </w:t>
      </w:r>
      <w:r w:rsidRPr="00E21B7F">
        <w:rPr>
          <w:b/>
          <w:i/>
        </w:rPr>
        <w:t>Major</w:t>
      </w:r>
      <w:r w:rsidR="007D08A4">
        <w:rPr>
          <w:b/>
          <w:i/>
          <w:spacing w:val="-5"/>
        </w:rPr>
        <w:t xml:space="preserve"> </w:t>
      </w:r>
      <w:r w:rsidRPr="00E21B7F">
        <w:rPr>
          <w:b/>
          <w:i/>
        </w:rPr>
        <w:t>Assessment</w:t>
      </w:r>
      <w:r w:rsidRPr="00E21B7F">
        <w:rPr>
          <w:b/>
          <w:i/>
          <w:spacing w:val="-5"/>
        </w:rPr>
        <w:t xml:space="preserve"> </w:t>
      </w:r>
      <w:r w:rsidR="007D08A4">
        <w:rPr>
          <w:b/>
          <w:i/>
        </w:rPr>
        <w:t>Report</w:t>
      </w:r>
      <w:r w:rsidRPr="00E21B7F">
        <w:rPr>
          <w:b/>
          <w:i/>
        </w:rPr>
        <w:t xml:space="preserve"> </w:t>
      </w:r>
      <w:r w:rsidR="00E21B7F" w:rsidRPr="00E21B7F">
        <w:rPr>
          <w:b/>
          <w:i/>
        </w:rPr>
        <w:t>for 2018</w:t>
      </w:r>
    </w:p>
    <w:p w14:paraId="353EF1E0" w14:textId="77777777" w:rsidR="00474C2D" w:rsidRDefault="00474C2D" w:rsidP="00474C2D">
      <w:pPr>
        <w:pStyle w:val="BodyText"/>
        <w:spacing w:before="2"/>
        <w:jc w:val="center"/>
        <w:rPr>
          <w:b/>
          <w:i/>
        </w:rPr>
      </w:pPr>
    </w:p>
    <w:p w14:paraId="4AD20181" w14:textId="7590979D" w:rsidR="00474C2D" w:rsidRPr="00474C2D" w:rsidRDefault="00474C2D" w:rsidP="00474C2D">
      <w:pPr>
        <w:pStyle w:val="BodyText"/>
        <w:spacing w:before="2"/>
        <w:jc w:val="center"/>
      </w:pPr>
      <w:r w:rsidRPr="00474C2D">
        <w:t xml:space="preserve">Prepared by Katya </w:t>
      </w:r>
      <w:proofErr w:type="spellStart"/>
      <w:r w:rsidRPr="00474C2D">
        <w:t>Hokanson</w:t>
      </w:r>
      <w:proofErr w:type="spellEnd"/>
      <w:r w:rsidRPr="00474C2D">
        <w:t>, Associate Professor of Russian and Comparative Literature</w:t>
      </w:r>
    </w:p>
    <w:p w14:paraId="5F9247BF" w14:textId="77777777" w:rsidR="007243BE" w:rsidRDefault="007243BE" w:rsidP="00474C2D">
      <w:pPr>
        <w:jc w:val="center"/>
        <w:rPr>
          <w:rFonts w:ascii="Cambria" w:eastAsia="Cambria" w:hAnsi="Cambria" w:cs="Cambria"/>
          <w:b/>
          <w:bCs/>
          <w:sz w:val="20"/>
          <w:szCs w:val="20"/>
        </w:rPr>
      </w:pPr>
    </w:p>
    <w:p w14:paraId="09D75D55" w14:textId="77777777" w:rsidR="007243BE" w:rsidRDefault="007243BE">
      <w:pPr>
        <w:spacing w:before="5"/>
        <w:rPr>
          <w:rFonts w:ascii="Cambria" w:eastAsia="Cambria" w:hAnsi="Cambria" w:cs="Cambria"/>
          <w:b/>
          <w:bCs/>
        </w:rPr>
      </w:pPr>
    </w:p>
    <w:p w14:paraId="26242B6B" w14:textId="77777777" w:rsidR="007243BE" w:rsidRDefault="008E08DD">
      <w:pPr>
        <w:pStyle w:val="BodyText"/>
        <w:spacing w:before="66" w:line="280" w:lineRule="exact"/>
      </w:pPr>
      <w:r>
        <w:t>REEES</w:t>
      </w:r>
      <w:r>
        <w:rPr>
          <w:spacing w:val="-5"/>
        </w:rPr>
        <w:t xml:space="preserve"> </w:t>
      </w:r>
      <w:r>
        <w:rPr>
          <w:spacing w:val="-1"/>
        </w:rPr>
        <w:t>proposed</w:t>
      </w:r>
      <w:r>
        <w:rPr>
          <w:spacing w:val="-4"/>
        </w:rPr>
        <w:t xml:space="preserve"> </w:t>
      </w:r>
      <w:r>
        <w:rPr>
          <w:spacing w:val="-1"/>
        </w:rPr>
        <w:t>to</w:t>
      </w:r>
      <w:r>
        <w:rPr>
          <w:spacing w:val="-4"/>
        </w:rPr>
        <w:t xml:space="preserve"> </w:t>
      </w:r>
      <w:r>
        <w:rPr>
          <w:spacing w:val="-1"/>
        </w:rPr>
        <w:t>assess</w:t>
      </w:r>
      <w:r>
        <w:rPr>
          <w:spacing w:val="-5"/>
        </w:rPr>
        <w:t xml:space="preserve"> </w:t>
      </w:r>
      <w:r>
        <w:t>the</w:t>
      </w:r>
      <w:r>
        <w:rPr>
          <w:spacing w:val="-4"/>
        </w:rPr>
        <w:t xml:space="preserve"> </w:t>
      </w:r>
      <w:r>
        <w:t>following</w:t>
      </w:r>
      <w:r>
        <w:rPr>
          <w:spacing w:val="-4"/>
        </w:rPr>
        <w:t xml:space="preserve"> </w:t>
      </w:r>
      <w:r>
        <w:t>learning</w:t>
      </w:r>
      <w:r>
        <w:rPr>
          <w:spacing w:val="-5"/>
        </w:rPr>
        <w:t xml:space="preserve"> </w:t>
      </w:r>
      <w:r>
        <w:t>outcome</w:t>
      </w:r>
      <w:r>
        <w:rPr>
          <w:spacing w:val="-4"/>
        </w:rPr>
        <w:t xml:space="preserve"> </w:t>
      </w:r>
      <w:r w:rsidR="00C66A4A">
        <w:t>last year, 2017-18</w:t>
      </w:r>
      <w:r>
        <w:rPr>
          <w:spacing w:val="-1"/>
        </w:rPr>
        <w:t>:</w:t>
      </w:r>
      <w:r>
        <w:t xml:space="preserve"> </w:t>
      </w:r>
    </w:p>
    <w:p w14:paraId="54A281C9" w14:textId="77777777" w:rsidR="007243BE" w:rsidRDefault="008E08DD">
      <w:pPr>
        <w:pStyle w:val="BodyText"/>
        <w:spacing w:line="280" w:lineRule="exact"/>
      </w:pPr>
      <w:r>
        <w:t xml:space="preserve"> </w:t>
      </w:r>
    </w:p>
    <w:p w14:paraId="7959D4A8" w14:textId="77777777" w:rsidR="007243BE" w:rsidRDefault="008E08DD">
      <w:pPr>
        <w:pStyle w:val="BodyText"/>
        <w:numPr>
          <w:ilvl w:val="0"/>
          <w:numId w:val="1"/>
        </w:numPr>
        <w:tabs>
          <w:tab w:val="left" w:pos="880"/>
        </w:tabs>
        <w:spacing w:before="7" w:line="278" w:lineRule="exact"/>
        <w:ind w:right="243"/>
        <w:jc w:val="left"/>
      </w:pPr>
      <w:r>
        <w:t>Proficiency</w:t>
      </w:r>
      <w:r>
        <w:rPr>
          <w:spacing w:val="-4"/>
        </w:rPr>
        <w:t xml:space="preserve"> </w:t>
      </w:r>
      <w:r>
        <w:t>in</w:t>
      </w:r>
      <w:r>
        <w:rPr>
          <w:spacing w:val="-4"/>
        </w:rPr>
        <w:t xml:space="preserve"> </w:t>
      </w:r>
      <w:r>
        <w:t>reading,</w:t>
      </w:r>
      <w:r>
        <w:rPr>
          <w:spacing w:val="-4"/>
        </w:rPr>
        <w:t xml:space="preserve"> </w:t>
      </w:r>
      <w:r>
        <w:t>writing,</w:t>
      </w:r>
      <w:r>
        <w:rPr>
          <w:spacing w:val="-4"/>
        </w:rPr>
        <w:t xml:space="preserve"> </w:t>
      </w:r>
      <w:r>
        <w:t>and</w:t>
      </w:r>
      <w:r>
        <w:rPr>
          <w:spacing w:val="-4"/>
        </w:rPr>
        <w:t xml:space="preserve"> </w:t>
      </w:r>
      <w:r>
        <w:t>speaking</w:t>
      </w:r>
      <w:r>
        <w:rPr>
          <w:spacing w:val="-4"/>
        </w:rPr>
        <w:t xml:space="preserve"> </w:t>
      </w:r>
      <w:r>
        <w:t>Russian</w:t>
      </w:r>
      <w:r>
        <w:rPr>
          <w:spacing w:val="-4"/>
        </w:rPr>
        <w:t xml:space="preserve"> </w:t>
      </w:r>
      <w:r>
        <w:t>consistent</w:t>
      </w:r>
      <w:r>
        <w:rPr>
          <w:spacing w:val="-4"/>
        </w:rPr>
        <w:t xml:space="preserve"> </w:t>
      </w:r>
      <w:r>
        <w:t>with</w:t>
      </w:r>
      <w:r>
        <w:rPr>
          <w:spacing w:val="-4"/>
        </w:rPr>
        <w:t xml:space="preserve"> </w:t>
      </w:r>
      <w:r>
        <w:t>completion</w:t>
      </w:r>
      <w:r>
        <w:rPr>
          <w:spacing w:val="-4"/>
        </w:rPr>
        <w:t xml:space="preserve"> </w:t>
      </w:r>
      <w:r>
        <w:t>of at</w:t>
      </w:r>
      <w:r>
        <w:rPr>
          <w:spacing w:val="-3"/>
        </w:rPr>
        <w:t xml:space="preserve"> </w:t>
      </w:r>
      <w:r>
        <w:rPr>
          <w:spacing w:val="-1"/>
        </w:rPr>
        <w:t>least</w:t>
      </w:r>
      <w:r>
        <w:rPr>
          <w:spacing w:val="-2"/>
        </w:rPr>
        <w:t xml:space="preserve"> </w:t>
      </w:r>
      <w:r>
        <w:t>a</w:t>
      </w:r>
      <w:r>
        <w:rPr>
          <w:spacing w:val="-3"/>
        </w:rPr>
        <w:t xml:space="preserve"> </w:t>
      </w:r>
      <w:r>
        <w:rPr>
          <w:spacing w:val="-1"/>
        </w:rPr>
        <w:t>third-year</w:t>
      </w:r>
      <w:r>
        <w:rPr>
          <w:spacing w:val="-2"/>
        </w:rPr>
        <w:t xml:space="preserve"> </w:t>
      </w:r>
      <w:r>
        <w:rPr>
          <w:spacing w:val="-1"/>
        </w:rPr>
        <w:t>level.</w:t>
      </w:r>
      <w:r>
        <w:t xml:space="preserve"> </w:t>
      </w:r>
    </w:p>
    <w:p w14:paraId="06402CAB" w14:textId="77777777" w:rsidR="007243BE" w:rsidRDefault="007243BE">
      <w:pPr>
        <w:spacing w:before="5"/>
        <w:rPr>
          <w:rFonts w:ascii="Cambria" w:eastAsia="Cambria" w:hAnsi="Cambria" w:cs="Cambria"/>
          <w:sz w:val="18"/>
          <w:szCs w:val="18"/>
        </w:rPr>
      </w:pPr>
    </w:p>
    <w:p w14:paraId="66FE4481" w14:textId="77777777" w:rsidR="007243BE" w:rsidRDefault="008E08DD">
      <w:pPr>
        <w:pStyle w:val="BodyText"/>
        <w:spacing w:before="72" w:line="278" w:lineRule="exact"/>
        <w:ind w:right="243"/>
      </w:pPr>
      <w:r>
        <w:t>To</w:t>
      </w:r>
      <w:r>
        <w:rPr>
          <w:spacing w:val="-4"/>
        </w:rPr>
        <w:t xml:space="preserve"> </w:t>
      </w:r>
      <w:r>
        <w:t>assess</w:t>
      </w:r>
      <w:r>
        <w:rPr>
          <w:spacing w:val="-4"/>
        </w:rPr>
        <w:t xml:space="preserve"> </w:t>
      </w:r>
      <w:r>
        <w:t>this</w:t>
      </w:r>
      <w:r>
        <w:rPr>
          <w:spacing w:val="-4"/>
        </w:rPr>
        <w:t xml:space="preserve"> </w:t>
      </w:r>
      <w:r>
        <w:t>learning</w:t>
      </w:r>
      <w:r>
        <w:rPr>
          <w:spacing w:val="-4"/>
        </w:rPr>
        <w:t xml:space="preserve"> </w:t>
      </w:r>
      <w:r>
        <w:t>outcome,</w:t>
      </w:r>
      <w:r>
        <w:rPr>
          <w:spacing w:val="-4"/>
        </w:rPr>
        <w:t xml:space="preserve"> </w:t>
      </w:r>
      <w:r>
        <w:t>REEES</w:t>
      </w:r>
      <w:r>
        <w:rPr>
          <w:spacing w:val="-4"/>
        </w:rPr>
        <w:t xml:space="preserve"> </w:t>
      </w:r>
      <w:r>
        <w:t>chose</w:t>
      </w:r>
      <w:r>
        <w:rPr>
          <w:spacing w:val="-4"/>
        </w:rPr>
        <w:t xml:space="preserve"> </w:t>
      </w:r>
      <w:r>
        <w:t>to</w:t>
      </w:r>
      <w:r>
        <w:rPr>
          <w:spacing w:val="-4"/>
        </w:rPr>
        <w:t xml:space="preserve"> </w:t>
      </w:r>
      <w:r>
        <w:t>administer</w:t>
      </w:r>
      <w:r>
        <w:rPr>
          <w:spacing w:val="-4"/>
        </w:rPr>
        <w:t xml:space="preserve"> </w:t>
      </w:r>
      <w:r>
        <w:t>the</w:t>
      </w:r>
      <w:r>
        <w:rPr>
          <w:spacing w:val="-5"/>
        </w:rPr>
        <w:t xml:space="preserve"> </w:t>
      </w:r>
      <w:proofErr w:type="spellStart"/>
      <w:r>
        <w:rPr>
          <w:spacing w:val="-1"/>
        </w:rPr>
        <w:t>the</w:t>
      </w:r>
      <w:proofErr w:type="spellEnd"/>
      <w:r>
        <w:rPr>
          <w:spacing w:val="-4"/>
        </w:rPr>
        <w:t xml:space="preserve"> </w:t>
      </w:r>
      <w:r>
        <w:rPr>
          <w:spacing w:val="-1"/>
        </w:rPr>
        <w:t>Oral</w:t>
      </w:r>
      <w:r>
        <w:rPr>
          <w:spacing w:val="-4"/>
        </w:rPr>
        <w:t xml:space="preserve"> </w:t>
      </w:r>
      <w:r>
        <w:rPr>
          <w:spacing w:val="-1"/>
        </w:rPr>
        <w:t>Proficiency</w:t>
      </w:r>
      <w:r>
        <w:rPr>
          <w:spacing w:val="26"/>
        </w:rPr>
        <w:t xml:space="preserve"> </w:t>
      </w:r>
      <w:r>
        <w:t>Interview</w:t>
      </w:r>
      <w:r>
        <w:rPr>
          <w:spacing w:val="-4"/>
        </w:rPr>
        <w:t xml:space="preserve"> </w:t>
      </w:r>
      <w:r>
        <w:t>by</w:t>
      </w:r>
      <w:r>
        <w:rPr>
          <w:spacing w:val="-3"/>
        </w:rPr>
        <w:t xml:space="preserve"> </w:t>
      </w:r>
      <w:r>
        <w:t>Computer</w:t>
      </w:r>
      <w:r>
        <w:rPr>
          <w:spacing w:val="-3"/>
        </w:rPr>
        <w:t xml:space="preserve"> </w:t>
      </w:r>
      <w:r>
        <w:t>to</w:t>
      </w:r>
      <w:r>
        <w:rPr>
          <w:spacing w:val="-3"/>
        </w:rPr>
        <w:t xml:space="preserve"> </w:t>
      </w:r>
      <w:r>
        <w:rPr>
          <w:spacing w:val="-1"/>
        </w:rPr>
        <w:t>third-year</w:t>
      </w:r>
      <w:r>
        <w:rPr>
          <w:spacing w:val="-4"/>
        </w:rPr>
        <w:t xml:space="preserve"> </w:t>
      </w:r>
      <w:r>
        <w:rPr>
          <w:spacing w:val="-1"/>
        </w:rPr>
        <w:t>language</w:t>
      </w:r>
      <w:r>
        <w:rPr>
          <w:spacing w:val="-4"/>
        </w:rPr>
        <w:t xml:space="preserve"> </w:t>
      </w:r>
      <w:r>
        <w:rPr>
          <w:spacing w:val="-1"/>
        </w:rPr>
        <w:t>students,</w:t>
      </w:r>
      <w:r>
        <w:rPr>
          <w:spacing w:val="-4"/>
        </w:rPr>
        <w:t xml:space="preserve"> </w:t>
      </w:r>
      <w:r>
        <w:t>which</w:t>
      </w:r>
      <w:r>
        <w:rPr>
          <w:spacing w:val="-3"/>
        </w:rPr>
        <w:t xml:space="preserve"> </w:t>
      </w:r>
      <w:r>
        <w:t>it</w:t>
      </w:r>
      <w:r>
        <w:rPr>
          <w:spacing w:val="-4"/>
        </w:rPr>
        <w:t xml:space="preserve"> </w:t>
      </w:r>
      <w:r>
        <w:rPr>
          <w:spacing w:val="-1"/>
        </w:rPr>
        <w:t>did</w:t>
      </w:r>
      <w:r>
        <w:rPr>
          <w:spacing w:val="-3"/>
        </w:rPr>
        <w:t xml:space="preserve"> </w:t>
      </w:r>
      <w:r w:rsidR="00C66A4A">
        <w:t>in May 2018</w:t>
      </w:r>
      <w:r>
        <w:t xml:space="preserve">: </w:t>
      </w:r>
    </w:p>
    <w:p w14:paraId="43970565" w14:textId="77777777" w:rsidR="007243BE" w:rsidRDefault="008E08DD">
      <w:pPr>
        <w:pStyle w:val="BodyText"/>
        <w:spacing w:line="281" w:lineRule="exact"/>
      </w:pPr>
      <w:r>
        <w:t xml:space="preserve"> </w:t>
      </w:r>
    </w:p>
    <w:p w14:paraId="13B6C930" w14:textId="77777777" w:rsidR="007243BE" w:rsidRDefault="007D08A4">
      <w:pPr>
        <w:pStyle w:val="BodyText"/>
        <w:spacing w:before="2" w:line="280" w:lineRule="exact"/>
      </w:pPr>
      <w:hyperlink r:id="rId7">
        <w:r w:rsidR="008E08DD">
          <w:rPr>
            <w:color w:val="0000FF"/>
            <w:spacing w:val="-1"/>
            <w:u w:val="single" w:color="0000FF"/>
          </w:rPr>
          <w:t>http://www.languagetesting.com/oral-proficiency-interview-by-computer-opic</w:t>
        </w:r>
      </w:hyperlink>
      <w:r w:rsidR="008E08DD">
        <w:t xml:space="preserve"> </w:t>
      </w:r>
    </w:p>
    <w:p w14:paraId="6650F394" w14:textId="77777777" w:rsidR="007243BE" w:rsidRDefault="008E08DD">
      <w:pPr>
        <w:pStyle w:val="BodyText"/>
        <w:spacing w:line="280" w:lineRule="exact"/>
      </w:pPr>
      <w:r>
        <w:t xml:space="preserve"> </w:t>
      </w:r>
    </w:p>
    <w:p w14:paraId="4A9D56FF" w14:textId="77777777" w:rsidR="007243BE" w:rsidRDefault="008E08DD" w:rsidP="00C66A4A">
      <w:pPr>
        <w:pStyle w:val="BodyText"/>
        <w:spacing w:before="2" w:line="239" w:lineRule="auto"/>
        <w:ind w:right="581"/>
        <w:jc w:val="both"/>
      </w:pPr>
      <w:r>
        <w:t>This</w:t>
      </w:r>
      <w:r>
        <w:rPr>
          <w:spacing w:val="-5"/>
        </w:rPr>
        <w:t xml:space="preserve"> </w:t>
      </w:r>
      <w:r>
        <w:rPr>
          <w:spacing w:val="-1"/>
        </w:rPr>
        <w:t>test,</w:t>
      </w:r>
      <w:r>
        <w:rPr>
          <w:spacing w:val="-4"/>
        </w:rPr>
        <w:t xml:space="preserve"> </w:t>
      </w:r>
      <w:r>
        <w:t>which</w:t>
      </w:r>
      <w:r>
        <w:rPr>
          <w:spacing w:val="-3"/>
        </w:rPr>
        <w:t xml:space="preserve"> </w:t>
      </w:r>
      <w:r>
        <w:t>is</w:t>
      </w:r>
      <w:r>
        <w:rPr>
          <w:spacing w:val="-4"/>
        </w:rPr>
        <w:t xml:space="preserve"> </w:t>
      </w:r>
      <w:r>
        <w:t>administered</w:t>
      </w:r>
      <w:r>
        <w:rPr>
          <w:spacing w:val="-4"/>
        </w:rPr>
        <w:t xml:space="preserve"> </w:t>
      </w:r>
      <w:r>
        <w:t>by</w:t>
      </w:r>
      <w:r>
        <w:rPr>
          <w:spacing w:val="-4"/>
        </w:rPr>
        <w:t xml:space="preserve"> </w:t>
      </w:r>
      <w:r>
        <w:t>LTI,</w:t>
      </w:r>
      <w:r>
        <w:rPr>
          <w:spacing w:val="-4"/>
        </w:rPr>
        <w:t xml:space="preserve"> </w:t>
      </w:r>
      <w:r>
        <w:t>Language</w:t>
      </w:r>
      <w:r>
        <w:rPr>
          <w:spacing w:val="-4"/>
        </w:rPr>
        <w:t xml:space="preserve"> </w:t>
      </w:r>
      <w:r>
        <w:t>Testing</w:t>
      </w:r>
      <w:r>
        <w:rPr>
          <w:spacing w:val="-3"/>
        </w:rPr>
        <w:t xml:space="preserve"> </w:t>
      </w:r>
      <w:r>
        <w:rPr>
          <w:spacing w:val="-1"/>
        </w:rPr>
        <w:t>International,</w:t>
      </w:r>
      <w:r>
        <w:rPr>
          <w:spacing w:val="-5"/>
        </w:rPr>
        <w:t xml:space="preserve"> </w:t>
      </w:r>
      <w:r>
        <w:rPr>
          <w:spacing w:val="-1"/>
        </w:rPr>
        <w:t>is</w:t>
      </w:r>
      <w:r>
        <w:rPr>
          <w:spacing w:val="-5"/>
        </w:rPr>
        <w:t xml:space="preserve"> </w:t>
      </w:r>
      <w:r>
        <w:t>a</w:t>
      </w:r>
      <w:r>
        <w:rPr>
          <w:spacing w:val="-5"/>
        </w:rPr>
        <w:t xml:space="preserve"> </w:t>
      </w:r>
      <w:r>
        <w:rPr>
          <w:spacing w:val="-1"/>
        </w:rPr>
        <w:t>recognized</w:t>
      </w:r>
      <w:r>
        <w:rPr>
          <w:spacing w:val="32"/>
          <w:w w:val="99"/>
        </w:rPr>
        <w:t xml:space="preserve"> </w:t>
      </w:r>
      <w:r>
        <w:t>professional</w:t>
      </w:r>
      <w:r>
        <w:rPr>
          <w:spacing w:val="-4"/>
        </w:rPr>
        <w:t xml:space="preserve"> </w:t>
      </w:r>
      <w:r>
        <w:t>international</w:t>
      </w:r>
      <w:r>
        <w:rPr>
          <w:spacing w:val="-3"/>
        </w:rPr>
        <w:t xml:space="preserve"> </w:t>
      </w:r>
      <w:r>
        <w:t>test</w:t>
      </w:r>
      <w:r>
        <w:rPr>
          <w:spacing w:val="-4"/>
        </w:rPr>
        <w:t xml:space="preserve"> </w:t>
      </w:r>
      <w:r>
        <w:t>that</w:t>
      </w:r>
      <w:r>
        <w:rPr>
          <w:spacing w:val="-3"/>
        </w:rPr>
        <w:t xml:space="preserve"> </w:t>
      </w:r>
      <w:r>
        <w:t>assesses</w:t>
      </w:r>
      <w:r>
        <w:rPr>
          <w:spacing w:val="-3"/>
        </w:rPr>
        <w:t xml:space="preserve"> </w:t>
      </w:r>
      <w:r>
        <w:t>according</w:t>
      </w:r>
      <w:r>
        <w:rPr>
          <w:spacing w:val="-4"/>
        </w:rPr>
        <w:t xml:space="preserve"> </w:t>
      </w:r>
      <w:r>
        <w:t>to</w:t>
      </w:r>
      <w:r>
        <w:rPr>
          <w:spacing w:val="-3"/>
        </w:rPr>
        <w:t xml:space="preserve"> </w:t>
      </w:r>
      <w:r>
        <w:t>ACTFL</w:t>
      </w:r>
      <w:r>
        <w:rPr>
          <w:spacing w:val="-3"/>
        </w:rPr>
        <w:t xml:space="preserve"> </w:t>
      </w:r>
      <w:proofErr w:type="spellStart"/>
      <w:r>
        <w:rPr>
          <w:spacing w:val="-1"/>
        </w:rPr>
        <w:t>guidlines</w:t>
      </w:r>
      <w:proofErr w:type="spellEnd"/>
      <w:r>
        <w:rPr>
          <w:spacing w:val="-1"/>
        </w:rPr>
        <w:t>.</w:t>
      </w:r>
      <w:r>
        <w:rPr>
          <w:spacing w:val="46"/>
        </w:rPr>
        <w:t xml:space="preserve"> </w:t>
      </w:r>
      <w:r>
        <w:t>Although</w:t>
      </w:r>
      <w:r>
        <w:rPr>
          <w:spacing w:val="-4"/>
        </w:rPr>
        <w:t xml:space="preserve"> </w:t>
      </w:r>
      <w:r>
        <w:t>it</w:t>
      </w:r>
      <w:r>
        <w:rPr>
          <w:spacing w:val="29"/>
        </w:rPr>
        <w:t xml:space="preserve"> </w:t>
      </w:r>
      <w:r>
        <w:t>tests</w:t>
      </w:r>
      <w:r>
        <w:rPr>
          <w:spacing w:val="-4"/>
        </w:rPr>
        <w:t xml:space="preserve"> </w:t>
      </w:r>
      <w:r>
        <w:t>primarily</w:t>
      </w:r>
      <w:r>
        <w:rPr>
          <w:spacing w:val="-4"/>
        </w:rPr>
        <w:t xml:space="preserve"> </w:t>
      </w:r>
      <w:r>
        <w:t>oral</w:t>
      </w:r>
      <w:r>
        <w:rPr>
          <w:spacing w:val="-3"/>
        </w:rPr>
        <w:t xml:space="preserve"> </w:t>
      </w:r>
      <w:r>
        <w:t>proficiency,</w:t>
      </w:r>
      <w:r>
        <w:rPr>
          <w:spacing w:val="-4"/>
        </w:rPr>
        <w:t xml:space="preserve"> </w:t>
      </w:r>
      <w:r>
        <w:t>it</w:t>
      </w:r>
      <w:r>
        <w:rPr>
          <w:spacing w:val="-4"/>
        </w:rPr>
        <w:t xml:space="preserve"> </w:t>
      </w:r>
      <w:r>
        <w:t>is</w:t>
      </w:r>
      <w:r>
        <w:rPr>
          <w:spacing w:val="-3"/>
        </w:rPr>
        <w:t xml:space="preserve"> </w:t>
      </w:r>
      <w:r>
        <w:t>widely</w:t>
      </w:r>
      <w:r>
        <w:rPr>
          <w:spacing w:val="-4"/>
        </w:rPr>
        <w:t xml:space="preserve"> </w:t>
      </w:r>
      <w:r>
        <w:t>regarded</w:t>
      </w:r>
      <w:r>
        <w:rPr>
          <w:spacing w:val="-4"/>
        </w:rPr>
        <w:t xml:space="preserve"> </w:t>
      </w:r>
      <w:r>
        <w:t>as</w:t>
      </w:r>
      <w:r>
        <w:rPr>
          <w:spacing w:val="-3"/>
        </w:rPr>
        <w:t xml:space="preserve"> </w:t>
      </w:r>
      <w:r>
        <w:t>being</w:t>
      </w:r>
      <w:r>
        <w:rPr>
          <w:spacing w:val="-4"/>
        </w:rPr>
        <w:t xml:space="preserve"> </w:t>
      </w:r>
      <w:r>
        <w:t>of</w:t>
      </w:r>
      <w:r>
        <w:rPr>
          <w:spacing w:val="-4"/>
        </w:rPr>
        <w:t xml:space="preserve"> </w:t>
      </w:r>
      <w:r>
        <w:t>high</w:t>
      </w:r>
      <w:r>
        <w:rPr>
          <w:spacing w:val="-3"/>
        </w:rPr>
        <w:t xml:space="preserve"> </w:t>
      </w:r>
      <w:r w:rsidR="00C66A4A">
        <w:t xml:space="preserve">quality. </w:t>
      </w:r>
      <w:r>
        <w:t>The</w:t>
      </w:r>
      <w:r>
        <w:rPr>
          <w:spacing w:val="-4"/>
        </w:rPr>
        <w:t xml:space="preserve"> </w:t>
      </w:r>
      <w:r>
        <w:t>cost</w:t>
      </w:r>
      <w:r>
        <w:rPr>
          <w:spacing w:val="-4"/>
        </w:rPr>
        <w:t xml:space="preserve"> </w:t>
      </w:r>
      <w:r>
        <w:rPr>
          <w:spacing w:val="-1"/>
        </w:rPr>
        <w:t>of</w:t>
      </w:r>
      <w:r>
        <w:rPr>
          <w:spacing w:val="-4"/>
        </w:rPr>
        <w:t xml:space="preserve"> </w:t>
      </w:r>
      <w:r>
        <w:t>the</w:t>
      </w:r>
      <w:r>
        <w:rPr>
          <w:spacing w:val="-3"/>
        </w:rPr>
        <w:t xml:space="preserve"> </w:t>
      </w:r>
      <w:r>
        <w:t>test</w:t>
      </w:r>
      <w:r>
        <w:rPr>
          <w:spacing w:val="-5"/>
        </w:rPr>
        <w:t xml:space="preserve"> </w:t>
      </w:r>
      <w:r>
        <w:rPr>
          <w:spacing w:val="-1"/>
        </w:rPr>
        <w:t>was</w:t>
      </w:r>
      <w:r>
        <w:rPr>
          <w:spacing w:val="-3"/>
        </w:rPr>
        <w:t xml:space="preserve"> </w:t>
      </w:r>
      <w:r>
        <w:rPr>
          <w:spacing w:val="-1"/>
        </w:rPr>
        <w:t>$70</w:t>
      </w:r>
      <w:r>
        <w:rPr>
          <w:spacing w:val="-3"/>
        </w:rPr>
        <w:t xml:space="preserve"> </w:t>
      </w:r>
      <w:r>
        <w:t>per</w:t>
      </w:r>
      <w:r>
        <w:rPr>
          <w:spacing w:val="-3"/>
        </w:rPr>
        <w:t xml:space="preserve"> </w:t>
      </w:r>
      <w:r>
        <w:rPr>
          <w:spacing w:val="-1"/>
        </w:rPr>
        <w:t>person,</w:t>
      </w:r>
      <w:r>
        <w:rPr>
          <w:spacing w:val="-4"/>
        </w:rPr>
        <w:t xml:space="preserve"> </w:t>
      </w:r>
      <w:r>
        <w:t>which</w:t>
      </w:r>
      <w:r>
        <w:rPr>
          <w:spacing w:val="-4"/>
        </w:rPr>
        <w:t xml:space="preserve"> </w:t>
      </w:r>
      <w:r>
        <w:rPr>
          <w:spacing w:val="-1"/>
        </w:rPr>
        <w:t>resulted</w:t>
      </w:r>
      <w:r>
        <w:rPr>
          <w:spacing w:val="-3"/>
        </w:rPr>
        <w:t xml:space="preserve"> </w:t>
      </w:r>
      <w:r>
        <w:t>in</w:t>
      </w:r>
      <w:r>
        <w:rPr>
          <w:spacing w:val="-3"/>
        </w:rPr>
        <w:t xml:space="preserve"> </w:t>
      </w:r>
      <w:r>
        <w:rPr>
          <w:spacing w:val="-1"/>
        </w:rPr>
        <w:t>a</w:t>
      </w:r>
      <w:r>
        <w:rPr>
          <w:spacing w:val="-5"/>
        </w:rPr>
        <w:t xml:space="preserve"> </w:t>
      </w:r>
      <w:r>
        <w:rPr>
          <w:spacing w:val="-1"/>
        </w:rPr>
        <w:t>certification</w:t>
      </w:r>
      <w:r>
        <w:rPr>
          <w:spacing w:val="-3"/>
        </w:rPr>
        <w:t xml:space="preserve"> </w:t>
      </w:r>
      <w:r>
        <w:t>as</w:t>
      </w:r>
      <w:r>
        <w:rPr>
          <w:spacing w:val="-3"/>
        </w:rPr>
        <w:t xml:space="preserve"> </w:t>
      </w:r>
      <w:r>
        <w:rPr>
          <w:spacing w:val="-1"/>
        </w:rPr>
        <w:t>to</w:t>
      </w:r>
      <w:r>
        <w:rPr>
          <w:spacing w:val="-4"/>
        </w:rPr>
        <w:t xml:space="preserve"> </w:t>
      </w:r>
      <w:r>
        <w:t>proficiency</w:t>
      </w:r>
      <w:r>
        <w:rPr>
          <w:spacing w:val="53"/>
          <w:w w:val="99"/>
        </w:rPr>
        <w:t xml:space="preserve"> </w:t>
      </w:r>
      <w:r>
        <w:rPr>
          <w:spacing w:val="-1"/>
        </w:rPr>
        <w:t>level</w:t>
      </w:r>
      <w:r>
        <w:rPr>
          <w:spacing w:val="-4"/>
        </w:rPr>
        <w:t xml:space="preserve"> </w:t>
      </w:r>
      <w:r>
        <w:rPr>
          <w:spacing w:val="-1"/>
        </w:rPr>
        <w:t>being</w:t>
      </w:r>
      <w:r>
        <w:rPr>
          <w:spacing w:val="-3"/>
        </w:rPr>
        <w:t xml:space="preserve"> </w:t>
      </w:r>
      <w:r>
        <w:rPr>
          <w:spacing w:val="-1"/>
        </w:rPr>
        <w:t>given</w:t>
      </w:r>
      <w:r>
        <w:rPr>
          <w:spacing w:val="-3"/>
        </w:rPr>
        <w:t xml:space="preserve"> </w:t>
      </w:r>
      <w:r>
        <w:rPr>
          <w:spacing w:val="-1"/>
        </w:rPr>
        <w:t>to</w:t>
      </w:r>
      <w:r>
        <w:rPr>
          <w:spacing w:val="-4"/>
        </w:rPr>
        <w:t xml:space="preserve"> </w:t>
      </w:r>
      <w:r>
        <w:rPr>
          <w:spacing w:val="-1"/>
        </w:rPr>
        <w:t>each</w:t>
      </w:r>
      <w:r>
        <w:rPr>
          <w:spacing w:val="-3"/>
        </w:rPr>
        <w:t xml:space="preserve"> </w:t>
      </w:r>
      <w:r>
        <w:rPr>
          <w:spacing w:val="-1"/>
        </w:rPr>
        <w:t>student.</w:t>
      </w:r>
      <w:r>
        <w:rPr>
          <w:spacing w:val="46"/>
        </w:rPr>
        <w:t xml:space="preserve"> </w:t>
      </w:r>
      <w:r>
        <w:t>The</w:t>
      </w:r>
      <w:r>
        <w:rPr>
          <w:spacing w:val="-3"/>
        </w:rPr>
        <w:t xml:space="preserve"> </w:t>
      </w:r>
      <w:r>
        <w:t>Associate</w:t>
      </w:r>
      <w:r>
        <w:rPr>
          <w:spacing w:val="-4"/>
        </w:rPr>
        <w:t xml:space="preserve"> </w:t>
      </w:r>
      <w:r>
        <w:t>Dean</w:t>
      </w:r>
      <w:r>
        <w:rPr>
          <w:spacing w:val="-3"/>
        </w:rPr>
        <w:t xml:space="preserve"> </w:t>
      </w:r>
      <w:r>
        <w:t>for</w:t>
      </w:r>
      <w:r>
        <w:rPr>
          <w:spacing w:val="-3"/>
        </w:rPr>
        <w:t xml:space="preserve"> </w:t>
      </w:r>
      <w:r>
        <w:t>Undergraduate</w:t>
      </w:r>
      <w:r>
        <w:rPr>
          <w:spacing w:val="-3"/>
        </w:rPr>
        <w:t xml:space="preserve"> </w:t>
      </w:r>
      <w:r>
        <w:t>Education</w:t>
      </w:r>
      <w:r>
        <w:rPr>
          <w:spacing w:val="33"/>
        </w:rPr>
        <w:t xml:space="preserve"> </w:t>
      </w:r>
      <w:r>
        <w:rPr>
          <w:spacing w:val="-1"/>
        </w:rPr>
        <w:t>underwrote</w:t>
      </w:r>
      <w:r>
        <w:rPr>
          <w:spacing w:val="-7"/>
        </w:rPr>
        <w:t xml:space="preserve"> </w:t>
      </w:r>
      <w:r>
        <w:rPr>
          <w:spacing w:val="-1"/>
        </w:rPr>
        <w:t>the</w:t>
      </w:r>
      <w:r>
        <w:rPr>
          <w:spacing w:val="-5"/>
        </w:rPr>
        <w:t xml:space="preserve"> </w:t>
      </w:r>
      <w:r>
        <w:rPr>
          <w:spacing w:val="-1"/>
        </w:rPr>
        <w:t>cost.</w:t>
      </w:r>
      <w:r>
        <w:t xml:space="preserve"> </w:t>
      </w:r>
    </w:p>
    <w:p w14:paraId="111F5380" w14:textId="77777777" w:rsidR="00C66A4A" w:rsidRDefault="00C66A4A">
      <w:pPr>
        <w:pStyle w:val="BodyText"/>
        <w:spacing w:line="239" w:lineRule="auto"/>
        <w:ind w:right="243"/>
      </w:pPr>
    </w:p>
    <w:p w14:paraId="79D30753" w14:textId="5AC02233" w:rsidR="00C66A4A" w:rsidRDefault="00C66A4A">
      <w:pPr>
        <w:pStyle w:val="BodyText"/>
        <w:spacing w:line="239" w:lineRule="auto"/>
        <w:ind w:right="243"/>
      </w:pPr>
      <w:r>
        <w:t xml:space="preserve">REEES NTTF </w:t>
      </w:r>
      <w:r w:rsidR="009E1028">
        <w:t xml:space="preserve">faculty members </w:t>
      </w:r>
      <w:proofErr w:type="spellStart"/>
      <w:r>
        <w:t>Yelaina</w:t>
      </w:r>
      <w:proofErr w:type="spellEnd"/>
      <w:r>
        <w:t xml:space="preserve"> </w:t>
      </w:r>
      <w:proofErr w:type="spellStart"/>
      <w:r>
        <w:t>Kripkov</w:t>
      </w:r>
      <w:proofErr w:type="spellEnd"/>
      <w:r>
        <w:t xml:space="preserve"> and </w:t>
      </w:r>
      <w:proofErr w:type="spellStart"/>
      <w:r>
        <w:t>Heghine</w:t>
      </w:r>
      <w:proofErr w:type="spellEnd"/>
      <w:r>
        <w:t xml:space="preserve"> </w:t>
      </w:r>
      <w:proofErr w:type="spellStart"/>
      <w:r>
        <w:t>Hakobyan</w:t>
      </w:r>
      <w:proofErr w:type="spellEnd"/>
      <w:r>
        <w:t xml:space="preserve"> also developed a written test of third-year Russian, which they administered in June at the end of the quarter.</w:t>
      </w:r>
    </w:p>
    <w:p w14:paraId="2FCCF357" w14:textId="77777777" w:rsidR="007243BE" w:rsidRDefault="008E08DD">
      <w:pPr>
        <w:pStyle w:val="BodyText"/>
        <w:spacing w:before="2"/>
      </w:pPr>
      <w:r>
        <w:t xml:space="preserve"> </w:t>
      </w:r>
    </w:p>
    <w:p w14:paraId="64A01191" w14:textId="77777777" w:rsidR="007243BE" w:rsidRDefault="008E08DD">
      <w:pPr>
        <w:pStyle w:val="BodyText"/>
        <w:spacing w:before="2" w:line="239" w:lineRule="auto"/>
        <w:ind w:right="243"/>
      </w:pPr>
      <w:r>
        <w:t>Of</w:t>
      </w:r>
      <w:r>
        <w:rPr>
          <w:spacing w:val="-3"/>
        </w:rPr>
        <w:t xml:space="preserve"> </w:t>
      </w:r>
      <w:r>
        <w:t>a</w:t>
      </w:r>
      <w:r>
        <w:rPr>
          <w:spacing w:val="-3"/>
        </w:rPr>
        <w:t xml:space="preserve"> </w:t>
      </w:r>
      <w:r>
        <w:t>class</w:t>
      </w:r>
      <w:r>
        <w:rPr>
          <w:spacing w:val="-2"/>
        </w:rPr>
        <w:t xml:space="preserve"> </w:t>
      </w:r>
      <w:r>
        <w:t>of</w:t>
      </w:r>
      <w:r>
        <w:rPr>
          <w:spacing w:val="-3"/>
        </w:rPr>
        <w:t xml:space="preserve"> </w:t>
      </w:r>
      <w:r w:rsidR="00C66A4A">
        <w:t>nine</w:t>
      </w:r>
      <w:r>
        <w:t>,</w:t>
      </w:r>
      <w:r>
        <w:rPr>
          <w:spacing w:val="-3"/>
        </w:rPr>
        <w:t xml:space="preserve"> </w:t>
      </w:r>
      <w:r w:rsidR="00C66A4A">
        <w:t>all took both tests</w:t>
      </w:r>
      <w:r>
        <w:t>,</w:t>
      </w:r>
      <w:r>
        <w:rPr>
          <w:spacing w:val="-2"/>
        </w:rPr>
        <w:t xml:space="preserve"> </w:t>
      </w:r>
      <w:r>
        <w:t>and</w:t>
      </w:r>
      <w:r>
        <w:rPr>
          <w:spacing w:val="-3"/>
        </w:rPr>
        <w:t xml:space="preserve"> </w:t>
      </w:r>
      <w:r>
        <w:t>outcomes</w:t>
      </w:r>
      <w:r>
        <w:rPr>
          <w:spacing w:val="-3"/>
        </w:rPr>
        <w:t xml:space="preserve"> </w:t>
      </w:r>
      <w:r>
        <w:t>were</w:t>
      </w:r>
      <w:r>
        <w:rPr>
          <w:spacing w:val="-2"/>
        </w:rPr>
        <w:t xml:space="preserve"> </w:t>
      </w:r>
      <w:r>
        <w:t>in</w:t>
      </w:r>
      <w:r>
        <w:rPr>
          <w:spacing w:val="-3"/>
        </w:rPr>
        <w:t xml:space="preserve"> </w:t>
      </w:r>
      <w:r>
        <w:t>accordance</w:t>
      </w:r>
      <w:r>
        <w:rPr>
          <w:spacing w:val="-3"/>
        </w:rPr>
        <w:t xml:space="preserve"> </w:t>
      </w:r>
      <w:r>
        <w:t>with,</w:t>
      </w:r>
      <w:r>
        <w:rPr>
          <w:spacing w:val="-2"/>
        </w:rPr>
        <w:t xml:space="preserve"> </w:t>
      </w:r>
      <w:r>
        <w:t>or</w:t>
      </w:r>
      <w:r>
        <w:rPr>
          <w:spacing w:val="-4"/>
        </w:rPr>
        <w:t xml:space="preserve"> </w:t>
      </w:r>
      <w:r>
        <w:rPr>
          <w:spacing w:val="-1"/>
        </w:rPr>
        <w:t>actually</w:t>
      </w:r>
      <w:r>
        <w:rPr>
          <w:spacing w:val="-2"/>
        </w:rPr>
        <w:t xml:space="preserve"> </w:t>
      </w:r>
      <w:r>
        <w:rPr>
          <w:spacing w:val="-1"/>
        </w:rPr>
        <w:t>better</w:t>
      </w:r>
      <w:r>
        <w:rPr>
          <w:spacing w:val="21"/>
        </w:rPr>
        <w:t xml:space="preserve"> </w:t>
      </w:r>
      <w:r>
        <w:t>than,</w:t>
      </w:r>
      <w:r>
        <w:rPr>
          <w:spacing w:val="-4"/>
        </w:rPr>
        <w:t xml:space="preserve"> </w:t>
      </w:r>
      <w:r>
        <w:t>expected</w:t>
      </w:r>
      <w:r>
        <w:rPr>
          <w:spacing w:val="-4"/>
        </w:rPr>
        <w:t xml:space="preserve"> </w:t>
      </w:r>
      <w:r>
        <w:t>outcomes.</w:t>
      </w:r>
      <w:r>
        <w:rPr>
          <w:spacing w:val="45"/>
        </w:rPr>
        <w:t xml:space="preserve"> </w:t>
      </w:r>
      <w:r w:rsidR="00C66A4A">
        <w:t>In speaking proficiency, four students were rated</w:t>
      </w:r>
      <w:r w:rsidR="00C66A4A" w:rsidRPr="00C66A4A">
        <w:t xml:space="preserve"> Advanced Low (very good for third year), two at Intermediate Low or Intermediate Mid (at or above expected levels), two at novice high (very acceptable since they have not yet have the 480 hours the model assumes) and one at novice mid.</w:t>
      </w:r>
    </w:p>
    <w:p w14:paraId="6BCED405" w14:textId="77777777" w:rsidR="007243BE" w:rsidRDefault="008E08DD">
      <w:pPr>
        <w:pStyle w:val="BodyText"/>
        <w:spacing w:before="2" w:line="280" w:lineRule="exact"/>
      </w:pPr>
      <w:r>
        <w:t xml:space="preserve"> </w:t>
      </w:r>
    </w:p>
    <w:p w14:paraId="78A8B6AE" w14:textId="77777777" w:rsidR="007243BE" w:rsidRDefault="008E08DD">
      <w:pPr>
        <w:pStyle w:val="BodyText"/>
        <w:ind w:right="44"/>
      </w:pPr>
      <w:r>
        <w:t>This</w:t>
      </w:r>
      <w:r>
        <w:rPr>
          <w:spacing w:val="-4"/>
        </w:rPr>
        <w:t xml:space="preserve"> </w:t>
      </w:r>
      <w:r>
        <w:t>would</w:t>
      </w:r>
      <w:r>
        <w:rPr>
          <w:spacing w:val="-4"/>
        </w:rPr>
        <w:t xml:space="preserve"> </w:t>
      </w:r>
      <w:r>
        <w:t>indicate</w:t>
      </w:r>
      <w:r>
        <w:rPr>
          <w:spacing w:val="-4"/>
        </w:rPr>
        <w:t xml:space="preserve"> </w:t>
      </w:r>
      <w:r>
        <w:t>that</w:t>
      </w:r>
      <w:r>
        <w:rPr>
          <w:spacing w:val="-4"/>
        </w:rPr>
        <w:t xml:space="preserve"> </w:t>
      </w:r>
      <w:r>
        <w:t>our</w:t>
      </w:r>
      <w:r>
        <w:rPr>
          <w:spacing w:val="-4"/>
        </w:rPr>
        <w:t xml:space="preserve"> </w:t>
      </w:r>
      <w:r>
        <w:t>students,</w:t>
      </w:r>
      <w:r>
        <w:rPr>
          <w:spacing w:val="-4"/>
        </w:rPr>
        <w:t xml:space="preserve"> </w:t>
      </w:r>
      <w:r>
        <w:t>as</w:t>
      </w:r>
      <w:r>
        <w:rPr>
          <w:spacing w:val="-4"/>
        </w:rPr>
        <w:t xml:space="preserve"> </w:t>
      </w:r>
      <w:r>
        <w:t>tested</w:t>
      </w:r>
      <w:r>
        <w:rPr>
          <w:spacing w:val="-4"/>
        </w:rPr>
        <w:t xml:space="preserve"> </w:t>
      </w:r>
      <w:r>
        <w:t>so</w:t>
      </w:r>
      <w:r>
        <w:rPr>
          <w:spacing w:val="-4"/>
        </w:rPr>
        <w:t xml:space="preserve"> </w:t>
      </w:r>
      <w:r>
        <w:t>far,</w:t>
      </w:r>
      <w:r>
        <w:rPr>
          <w:spacing w:val="-4"/>
        </w:rPr>
        <w:t xml:space="preserve"> </w:t>
      </w:r>
      <w:r>
        <w:t>are</w:t>
      </w:r>
      <w:r>
        <w:rPr>
          <w:spacing w:val="-3"/>
        </w:rPr>
        <w:t xml:space="preserve"> </w:t>
      </w:r>
      <w:r>
        <w:t>meeting</w:t>
      </w:r>
      <w:r>
        <w:rPr>
          <w:spacing w:val="-4"/>
        </w:rPr>
        <w:t xml:space="preserve"> </w:t>
      </w:r>
      <w:r>
        <w:t>or</w:t>
      </w:r>
      <w:r>
        <w:rPr>
          <w:spacing w:val="-4"/>
        </w:rPr>
        <w:t xml:space="preserve"> </w:t>
      </w:r>
      <w:r>
        <w:t>exceeding</w:t>
      </w:r>
      <w:r>
        <w:rPr>
          <w:spacing w:val="-4"/>
        </w:rPr>
        <w:t xml:space="preserve"> </w:t>
      </w:r>
      <w:r>
        <w:t xml:space="preserve">proficiency in </w:t>
      </w:r>
      <w:r>
        <w:rPr>
          <w:spacing w:val="-1"/>
        </w:rPr>
        <w:t>speaking</w:t>
      </w:r>
      <w:r>
        <w:t xml:space="preserve"> </w:t>
      </w:r>
      <w:r>
        <w:rPr>
          <w:spacing w:val="-1"/>
        </w:rPr>
        <w:t>Russian.</w:t>
      </w:r>
      <w:r>
        <w:t xml:space="preserve">  </w:t>
      </w:r>
    </w:p>
    <w:p w14:paraId="7B751C94" w14:textId="77777777" w:rsidR="00C66A4A" w:rsidRDefault="00C66A4A">
      <w:pPr>
        <w:pStyle w:val="BodyText"/>
        <w:ind w:right="44"/>
      </w:pPr>
    </w:p>
    <w:p w14:paraId="56D66535" w14:textId="77777777" w:rsidR="007243BE" w:rsidRDefault="007243BE">
      <w:pPr>
        <w:pStyle w:val="BodyText"/>
        <w:spacing w:line="278" w:lineRule="exact"/>
      </w:pPr>
    </w:p>
    <w:p w14:paraId="79F57D70" w14:textId="77777777" w:rsidR="007243BE" w:rsidRDefault="008E08DD">
      <w:pPr>
        <w:spacing w:before="40"/>
        <w:ind w:left="160"/>
        <w:rPr>
          <w:rFonts w:ascii="Arial" w:eastAsia="Arial" w:hAnsi="Arial" w:cs="Arial"/>
          <w:sz w:val="13"/>
          <w:szCs w:val="13"/>
        </w:rPr>
      </w:pPr>
      <w:r>
        <w:rPr>
          <w:rFonts w:ascii="Arial"/>
          <w:b/>
          <w:color w:val="006C31"/>
          <w:spacing w:val="16"/>
          <w:sz w:val="13"/>
        </w:rPr>
        <w:t>RUSSI</w:t>
      </w:r>
      <w:r>
        <w:rPr>
          <w:rFonts w:ascii="Arial"/>
          <w:b/>
          <w:color w:val="006C31"/>
          <w:spacing w:val="-18"/>
          <w:sz w:val="13"/>
        </w:rPr>
        <w:t xml:space="preserve"> </w:t>
      </w:r>
      <w:r>
        <w:rPr>
          <w:rFonts w:ascii="Arial"/>
          <w:b/>
          <w:color w:val="006C31"/>
          <w:sz w:val="13"/>
        </w:rPr>
        <w:t>A</w:t>
      </w:r>
      <w:r>
        <w:rPr>
          <w:rFonts w:ascii="Arial"/>
          <w:b/>
          <w:color w:val="006C31"/>
          <w:spacing w:val="-17"/>
          <w:sz w:val="13"/>
        </w:rPr>
        <w:t xml:space="preserve"> </w:t>
      </w:r>
      <w:r>
        <w:rPr>
          <w:rFonts w:ascii="Arial"/>
          <w:b/>
          <w:color w:val="006C31"/>
          <w:spacing w:val="10"/>
          <w:sz w:val="13"/>
        </w:rPr>
        <w:t>N,</w:t>
      </w:r>
      <w:r>
        <w:rPr>
          <w:rFonts w:ascii="Arial"/>
          <w:b/>
          <w:color w:val="006C31"/>
          <w:spacing w:val="35"/>
          <w:sz w:val="13"/>
        </w:rPr>
        <w:t xml:space="preserve"> </w:t>
      </w:r>
      <w:r>
        <w:rPr>
          <w:rFonts w:ascii="Arial"/>
          <w:b/>
          <w:color w:val="006C31"/>
          <w:spacing w:val="10"/>
          <w:sz w:val="13"/>
        </w:rPr>
        <w:t>EA</w:t>
      </w:r>
      <w:r>
        <w:rPr>
          <w:rFonts w:ascii="Arial"/>
          <w:b/>
          <w:color w:val="006C31"/>
          <w:spacing w:val="-17"/>
          <w:sz w:val="13"/>
        </w:rPr>
        <w:t xml:space="preserve"> </w:t>
      </w:r>
      <w:proofErr w:type="gramStart"/>
      <w:r>
        <w:rPr>
          <w:rFonts w:ascii="Arial"/>
          <w:b/>
          <w:color w:val="006C31"/>
          <w:spacing w:val="10"/>
          <w:sz w:val="13"/>
        </w:rPr>
        <w:t>ST</w:t>
      </w:r>
      <w:r>
        <w:rPr>
          <w:rFonts w:ascii="Arial"/>
          <w:b/>
          <w:color w:val="006C31"/>
          <w:sz w:val="13"/>
        </w:rPr>
        <w:t xml:space="preserve"> </w:t>
      </w:r>
      <w:r>
        <w:rPr>
          <w:rFonts w:ascii="Arial"/>
          <w:b/>
          <w:color w:val="006C31"/>
          <w:spacing w:val="1"/>
          <w:sz w:val="13"/>
        </w:rPr>
        <w:t xml:space="preserve"> </w:t>
      </w:r>
      <w:r>
        <w:rPr>
          <w:rFonts w:ascii="Arial"/>
          <w:b/>
          <w:color w:val="006C31"/>
          <w:spacing w:val="17"/>
          <w:sz w:val="13"/>
        </w:rPr>
        <w:t>EUROPEA</w:t>
      </w:r>
      <w:proofErr w:type="gramEnd"/>
      <w:r>
        <w:rPr>
          <w:rFonts w:ascii="Arial"/>
          <w:b/>
          <w:color w:val="006C31"/>
          <w:spacing w:val="-17"/>
          <w:sz w:val="13"/>
        </w:rPr>
        <w:t xml:space="preserve"> </w:t>
      </w:r>
      <w:r>
        <w:rPr>
          <w:rFonts w:ascii="Arial"/>
          <w:b/>
          <w:color w:val="006C31"/>
          <w:sz w:val="13"/>
        </w:rPr>
        <w:t xml:space="preserve">N </w:t>
      </w:r>
      <w:r>
        <w:rPr>
          <w:rFonts w:ascii="Arial"/>
          <w:b/>
          <w:color w:val="006C31"/>
          <w:spacing w:val="1"/>
          <w:sz w:val="13"/>
        </w:rPr>
        <w:t xml:space="preserve"> </w:t>
      </w:r>
      <w:r>
        <w:rPr>
          <w:rFonts w:ascii="Arial"/>
          <w:b/>
          <w:color w:val="006C31"/>
          <w:spacing w:val="10"/>
          <w:sz w:val="13"/>
        </w:rPr>
        <w:t>AN</w:t>
      </w:r>
      <w:r>
        <w:rPr>
          <w:rFonts w:ascii="Arial"/>
          <w:b/>
          <w:color w:val="006C31"/>
          <w:spacing w:val="-17"/>
          <w:sz w:val="13"/>
        </w:rPr>
        <w:t xml:space="preserve"> </w:t>
      </w:r>
      <w:r>
        <w:rPr>
          <w:rFonts w:ascii="Arial"/>
          <w:b/>
          <w:color w:val="006C31"/>
          <w:sz w:val="13"/>
        </w:rPr>
        <w:t>D  E</w:t>
      </w:r>
      <w:r>
        <w:rPr>
          <w:rFonts w:ascii="Arial"/>
          <w:b/>
          <w:color w:val="006C31"/>
          <w:spacing w:val="-17"/>
          <w:sz w:val="13"/>
        </w:rPr>
        <w:t xml:space="preserve"> </w:t>
      </w:r>
      <w:r>
        <w:rPr>
          <w:rFonts w:ascii="Arial"/>
          <w:b/>
          <w:color w:val="006C31"/>
          <w:sz w:val="13"/>
        </w:rPr>
        <w:t>U</w:t>
      </w:r>
      <w:r>
        <w:rPr>
          <w:rFonts w:ascii="Arial"/>
          <w:b/>
          <w:color w:val="006C31"/>
          <w:spacing w:val="-17"/>
          <w:sz w:val="13"/>
        </w:rPr>
        <w:t xml:space="preserve"> </w:t>
      </w:r>
      <w:r>
        <w:rPr>
          <w:rFonts w:ascii="Arial"/>
          <w:b/>
          <w:color w:val="006C31"/>
          <w:sz w:val="13"/>
        </w:rPr>
        <w:t>R</w:t>
      </w:r>
      <w:r>
        <w:rPr>
          <w:rFonts w:ascii="Arial"/>
          <w:b/>
          <w:color w:val="006C31"/>
          <w:spacing w:val="-17"/>
          <w:sz w:val="13"/>
        </w:rPr>
        <w:t xml:space="preserve"> </w:t>
      </w:r>
      <w:r>
        <w:rPr>
          <w:rFonts w:ascii="Arial"/>
          <w:b/>
          <w:color w:val="006C31"/>
          <w:spacing w:val="10"/>
          <w:sz w:val="13"/>
        </w:rPr>
        <w:t>AS</w:t>
      </w:r>
      <w:r>
        <w:rPr>
          <w:rFonts w:ascii="Arial"/>
          <w:b/>
          <w:color w:val="006C31"/>
          <w:spacing w:val="-17"/>
          <w:sz w:val="13"/>
        </w:rPr>
        <w:t xml:space="preserve"> </w:t>
      </w:r>
      <w:r>
        <w:rPr>
          <w:rFonts w:ascii="Arial"/>
          <w:b/>
          <w:color w:val="006C31"/>
          <w:sz w:val="13"/>
        </w:rPr>
        <w:t>I</w:t>
      </w:r>
      <w:r>
        <w:rPr>
          <w:rFonts w:ascii="Arial"/>
          <w:b/>
          <w:color w:val="006C31"/>
          <w:spacing w:val="-17"/>
          <w:sz w:val="13"/>
        </w:rPr>
        <w:t xml:space="preserve"> </w:t>
      </w:r>
      <w:r>
        <w:rPr>
          <w:rFonts w:ascii="Arial"/>
          <w:b/>
          <w:color w:val="006C31"/>
          <w:spacing w:val="10"/>
          <w:sz w:val="13"/>
        </w:rPr>
        <w:t>AN</w:t>
      </w:r>
      <w:r>
        <w:rPr>
          <w:rFonts w:ascii="Arial"/>
          <w:b/>
          <w:color w:val="006C31"/>
          <w:sz w:val="13"/>
        </w:rPr>
        <w:t xml:space="preserve"> </w:t>
      </w:r>
      <w:r>
        <w:rPr>
          <w:rFonts w:ascii="Arial"/>
          <w:b/>
          <w:color w:val="006C31"/>
          <w:spacing w:val="1"/>
          <w:sz w:val="13"/>
        </w:rPr>
        <w:t xml:space="preserve"> </w:t>
      </w:r>
      <w:r>
        <w:rPr>
          <w:rFonts w:ascii="Arial"/>
          <w:b/>
          <w:color w:val="006C31"/>
          <w:sz w:val="13"/>
        </w:rPr>
        <w:t>S</w:t>
      </w:r>
      <w:r>
        <w:rPr>
          <w:rFonts w:ascii="Arial"/>
          <w:b/>
          <w:color w:val="006C31"/>
          <w:spacing w:val="-17"/>
          <w:sz w:val="13"/>
        </w:rPr>
        <w:t xml:space="preserve"> </w:t>
      </w:r>
      <w:r>
        <w:rPr>
          <w:rFonts w:ascii="Arial"/>
          <w:b/>
          <w:color w:val="006C31"/>
          <w:sz w:val="13"/>
        </w:rPr>
        <w:t>T</w:t>
      </w:r>
      <w:r>
        <w:rPr>
          <w:rFonts w:ascii="Arial"/>
          <w:b/>
          <w:color w:val="006C31"/>
          <w:spacing w:val="-17"/>
          <w:sz w:val="13"/>
        </w:rPr>
        <w:t xml:space="preserve"> </w:t>
      </w:r>
      <w:r>
        <w:rPr>
          <w:rFonts w:ascii="Arial"/>
          <w:b/>
          <w:color w:val="006C31"/>
          <w:sz w:val="13"/>
        </w:rPr>
        <w:t>U</w:t>
      </w:r>
      <w:r>
        <w:rPr>
          <w:rFonts w:ascii="Arial"/>
          <w:b/>
          <w:color w:val="006C31"/>
          <w:spacing w:val="-17"/>
          <w:sz w:val="13"/>
        </w:rPr>
        <w:t xml:space="preserve"> </w:t>
      </w:r>
      <w:r>
        <w:rPr>
          <w:rFonts w:ascii="Arial"/>
          <w:b/>
          <w:color w:val="006C31"/>
          <w:sz w:val="13"/>
        </w:rPr>
        <w:t>D</w:t>
      </w:r>
      <w:r>
        <w:rPr>
          <w:rFonts w:ascii="Arial"/>
          <w:b/>
          <w:color w:val="006C31"/>
          <w:spacing w:val="-17"/>
          <w:sz w:val="13"/>
        </w:rPr>
        <w:t xml:space="preserve"> </w:t>
      </w:r>
      <w:r>
        <w:rPr>
          <w:rFonts w:ascii="Arial"/>
          <w:b/>
          <w:color w:val="006C31"/>
          <w:sz w:val="13"/>
        </w:rPr>
        <w:t>I</w:t>
      </w:r>
      <w:r>
        <w:rPr>
          <w:rFonts w:ascii="Arial"/>
          <w:b/>
          <w:color w:val="006C31"/>
          <w:spacing w:val="-17"/>
          <w:sz w:val="13"/>
        </w:rPr>
        <w:t xml:space="preserve"> </w:t>
      </w:r>
      <w:r>
        <w:rPr>
          <w:rFonts w:ascii="Arial"/>
          <w:b/>
          <w:color w:val="006C31"/>
          <w:sz w:val="13"/>
        </w:rPr>
        <w:t>E</w:t>
      </w:r>
      <w:r>
        <w:rPr>
          <w:rFonts w:ascii="Arial"/>
          <w:b/>
          <w:color w:val="006C31"/>
          <w:spacing w:val="-17"/>
          <w:sz w:val="13"/>
        </w:rPr>
        <w:t xml:space="preserve"> </w:t>
      </w:r>
      <w:r>
        <w:rPr>
          <w:rFonts w:ascii="Arial"/>
          <w:b/>
          <w:color w:val="006C31"/>
          <w:sz w:val="13"/>
        </w:rPr>
        <w:t>S</w:t>
      </w:r>
    </w:p>
    <w:p w14:paraId="59DA3410" w14:textId="77777777" w:rsidR="007243BE" w:rsidRDefault="008E08DD">
      <w:pPr>
        <w:spacing w:before="90" w:line="390" w:lineRule="auto"/>
        <w:ind w:left="160" w:right="3513"/>
        <w:rPr>
          <w:rFonts w:ascii="Arial" w:eastAsia="Arial" w:hAnsi="Arial" w:cs="Arial"/>
          <w:sz w:val="10"/>
          <w:szCs w:val="10"/>
        </w:rPr>
      </w:pPr>
      <w:proofErr w:type="gramStart"/>
      <w:r>
        <w:rPr>
          <w:rFonts w:ascii="Arial"/>
          <w:color w:val="006C31"/>
          <w:spacing w:val="16"/>
          <w:w w:val="105"/>
          <w:sz w:val="10"/>
        </w:rPr>
        <w:t>1262</w:t>
      </w:r>
      <w:r>
        <w:rPr>
          <w:rFonts w:ascii="Arial"/>
          <w:color w:val="006C31"/>
          <w:w w:val="105"/>
          <w:sz w:val="10"/>
        </w:rPr>
        <w:t xml:space="preserve"> </w:t>
      </w:r>
      <w:r>
        <w:rPr>
          <w:rFonts w:ascii="Arial"/>
          <w:color w:val="006C31"/>
          <w:spacing w:val="14"/>
          <w:w w:val="105"/>
          <w:sz w:val="10"/>
        </w:rPr>
        <w:t xml:space="preserve"> </w:t>
      </w:r>
      <w:r>
        <w:rPr>
          <w:rFonts w:ascii="Arial"/>
          <w:color w:val="006C31"/>
          <w:w w:val="105"/>
          <w:sz w:val="10"/>
        </w:rPr>
        <w:t>U</w:t>
      </w:r>
      <w:proofErr w:type="gramEnd"/>
      <w:r>
        <w:rPr>
          <w:rFonts w:ascii="Arial"/>
          <w:color w:val="006C31"/>
          <w:spacing w:val="-7"/>
          <w:w w:val="105"/>
          <w:sz w:val="10"/>
        </w:rPr>
        <w:t xml:space="preserve"> </w:t>
      </w:r>
      <w:proofErr w:type="spellStart"/>
      <w:r>
        <w:rPr>
          <w:rFonts w:ascii="Arial"/>
          <w:color w:val="006C31"/>
          <w:spacing w:val="11"/>
          <w:w w:val="105"/>
          <w:sz w:val="10"/>
        </w:rPr>
        <w:t>ni</w:t>
      </w:r>
      <w:proofErr w:type="spellEnd"/>
      <w:r>
        <w:rPr>
          <w:rFonts w:ascii="Arial"/>
          <w:color w:val="006C31"/>
          <w:spacing w:val="-8"/>
          <w:w w:val="105"/>
          <w:sz w:val="10"/>
        </w:rPr>
        <w:t xml:space="preserve"> </w:t>
      </w:r>
      <w:r>
        <w:rPr>
          <w:rFonts w:ascii="Arial"/>
          <w:color w:val="006C31"/>
          <w:w w:val="105"/>
          <w:sz w:val="10"/>
        </w:rPr>
        <w:t>v</w:t>
      </w:r>
      <w:r>
        <w:rPr>
          <w:rFonts w:ascii="Arial"/>
          <w:color w:val="006C31"/>
          <w:spacing w:val="-8"/>
          <w:w w:val="105"/>
          <w:sz w:val="10"/>
        </w:rPr>
        <w:t xml:space="preserve"> </w:t>
      </w:r>
      <w:proofErr w:type="spellStart"/>
      <w:r>
        <w:rPr>
          <w:rFonts w:ascii="Arial"/>
          <w:color w:val="006C31"/>
          <w:spacing w:val="11"/>
          <w:w w:val="105"/>
          <w:sz w:val="10"/>
        </w:rPr>
        <w:t>er</w:t>
      </w:r>
      <w:proofErr w:type="spellEnd"/>
      <w:r>
        <w:rPr>
          <w:rFonts w:ascii="Arial"/>
          <w:color w:val="006C31"/>
          <w:spacing w:val="-8"/>
          <w:w w:val="105"/>
          <w:sz w:val="10"/>
        </w:rPr>
        <w:t xml:space="preserve"> </w:t>
      </w:r>
      <w:r>
        <w:rPr>
          <w:rFonts w:ascii="Arial"/>
          <w:color w:val="006C31"/>
          <w:w w:val="105"/>
          <w:sz w:val="10"/>
        </w:rPr>
        <w:t>s</w:t>
      </w:r>
      <w:r>
        <w:rPr>
          <w:rFonts w:ascii="Arial"/>
          <w:color w:val="006C31"/>
          <w:spacing w:val="-7"/>
          <w:w w:val="105"/>
          <w:sz w:val="10"/>
        </w:rPr>
        <w:t xml:space="preserve"> </w:t>
      </w:r>
      <w:proofErr w:type="spellStart"/>
      <w:r>
        <w:rPr>
          <w:rFonts w:ascii="Arial"/>
          <w:color w:val="006C31"/>
          <w:w w:val="105"/>
          <w:sz w:val="10"/>
        </w:rPr>
        <w:t>i</w:t>
      </w:r>
      <w:proofErr w:type="spellEnd"/>
      <w:r>
        <w:rPr>
          <w:rFonts w:ascii="Arial"/>
          <w:color w:val="006C31"/>
          <w:spacing w:val="-9"/>
          <w:w w:val="105"/>
          <w:sz w:val="10"/>
        </w:rPr>
        <w:t xml:space="preserve"> </w:t>
      </w:r>
      <w:r>
        <w:rPr>
          <w:rFonts w:ascii="Arial"/>
          <w:color w:val="006C31"/>
          <w:w w:val="105"/>
          <w:sz w:val="10"/>
        </w:rPr>
        <w:t>t</w:t>
      </w:r>
      <w:r>
        <w:rPr>
          <w:rFonts w:ascii="Arial"/>
          <w:color w:val="006C31"/>
          <w:spacing w:val="-8"/>
          <w:w w:val="105"/>
          <w:sz w:val="10"/>
        </w:rPr>
        <w:t xml:space="preserve"> </w:t>
      </w:r>
      <w:r>
        <w:rPr>
          <w:rFonts w:ascii="Arial"/>
          <w:color w:val="006C31"/>
          <w:w w:val="105"/>
          <w:sz w:val="10"/>
        </w:rPr>
        <w:t xml:space="preserve">y </w:t>
      </w:r>
      <w:r>
        <w:rPr>
          <w:rFonts w:ascii="Arial"/>
          <w:color w:val="006C31"/>
          <w:spacing w:val="14"/>
          <w:w w:val="105"/>
          <w:sz w:val="10"/>
        </w:rPr>
        <w:t xml:space="preserve"> </w:t>
      </w:r>
      <w:r>
        <w:rPr>
          <w:rFonts w:ascii="Arial"/>
          <w:color w:val="006C31"/>
          <w:spacing w:val="11"/>
          <w:w w:val="105"/>
          <w:sz w:val="10"/>
        </w:rPr>
        <w:t>of</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r</w:t>
      </w:r>
      <w:r>
        <w:rPr>
          <w:rFonts w:ascii="Arial"/>
          <w:color w:val="006C31"/>
          <w:spacing w:val="-8"/>
          <w:w w:val="105"/>
          <w:sz w:val="10"/>
        </w:rPr>
        <w:t xml:space="preserve"> </w:t>
      </w:r>
      <w:proofErr w:type="spellStart"/>
      <w:r>
        <w:rPr>
          <w:rFonts w:ascii="Arial"/>
          <w:color w:val="006C31"/>
          <w:spacing w:val="17"/>
          <w:w w:val="105"/>
          <w:sz w:val="10"/>
        </w:rPr>
        <w:t>egon</w:t>
      </w:r>
      <w:proofErr w:type="spellEnd"/>
      <w:r>
        <w:rPr>
          <w:rFonts w:ascii="Arial"/>
          <w:color w:val="006C31"/>
          <w:spacing w:val="17"/>
          <w:w w:val="105"/>
          <w:sz w:val="10"/>
        </w:rPr>
        <w:t>,</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E</w:t>
      </w:r>
      <w:r>
        <w:rPr>
          <w:rFonts w:ascii="Arial"/>
          <w:color w:val="006C31"/>
          <w:spacing w:val="-6"/>
          <w:w w:val="105"/>
          <w:sz w:val="10"/>
        </w:rPr>
        <w:t xml:space="preserve"> </w:t>
      </w:r>
      <w:proofErr w:type="spellStart"/>
      <w:r>
        <w:rPr>
          <w:rFonts w:ascii="Arial"/>
          <w:color w:val="006C31"/>
          <w:spacing w:val="17"/>
          <w:w w:val="105"/>
          <w:sz w:val="10"/>
        </w:rPr>
        <w:t>ugene</w:t>
      </w:r>
      <w:proofErr w:type="spellEnd"/>
      <w:r>
        <w:rPr>
          <w:rFonts w:ascii="Arial"/>
          <w:color w:val="006C31"/>
          <w:w w:val="105"/>
          <w:sz w:val="10"/>
        </w:rPr>
        <w:t xml:space="preserve"> </w:t>
      </w:r>
      <w:r>
        <w:rPr>
          <w:rFonts w:ascii="Arial"/>
          <w:color w:val="006C31"/>
          <w:spacing w:val="14"/>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 xml:space="preserve">R </w:t>
      </w:r>
      <w:r>
        <w:rPr>
          <w:rFonts w:ascii="Arial"/>
          <w:color w:val="006C31"/>
          <w:spacing w:val="15"/>
          <w:w w:val="105"/>
          <w:sz w:val="10"/>
        </w:rPr>
        <w:t xml:space="preserve"> </w:t>
      </w:r>
      <w:r>
        <w:rPr>
          <w:rFonts w:ascii="Arial"/>
          <w:color w:val="006C31"/>
          <w:spacing w:val="17"/>
          <w:w w:val="105"/>
          <w:sz w:val="10"/>
        </w:rPr>
        <w:t>97403</w:t>
      </w:r>
      <w:r>
        <w:rPr>
          <w:rFonts w:ascii="Arial"/>
          <w:color w:val="006C31"/>
          <w:spacing w:val="-7"/>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spacing w:val="16"/>
          <w:w w:val="105"/>
          <w:sz w:val="10"/>
        </w:rPr>
        <w:t>1262</w:t>
      </w:r>
      <w:r>
        <w:rPr>
          <w:rFonts w:ascii="Arial"/>
          <w:color w:val="006C31"/>
          <w:w w:val="105"/>
          <w:sz w:val="10"/>
        </w:rPr>
        <w:t xml:space="preserve"> </w:t>
      </w:r>
      <w:r>
        <w:rPr>
          <w:rFonts w:ascii="Arial"/>
          <w:color w:val="006C31"/>
          <w:spacing w:val="14"/>
          <w:w w:val="105"/>
          <w:sz w:val="10"/>
        </w:rPr>
        <w:t xml:space="preserve"> </w:t>
      </w:r>
      <w:r>
        <w:rPr>
          <w:rFonts w:ascii="Arial"/>
          <w:b/>
          <w:color w:val="006C31"/>
          <w:w w:val="105"/>
          <w:sz w:val="10"/>
        </w:rPr>
        <w:t xml:space="preserve">T </w:t>
      </w:r>
      <w:r>
        <w:rPr>
          <w:rFonts w:ascii="Arial"/>
          <w:b/>
          <w:color w:val="006C31"/>
          <w:spacing w:val="14"/>
          <w:w w:val="105"/>
          <w:sz w:val="10"/>
        </w:rPr>
        <w:t xml:space="preserve"> </w:t>
      </w:r>
      <w:r>
        <w:rPr>
          <w:rFonts w:ascii="Arial"/>
          <w:color w:val="006C31"/>
          <w:spacing w:val="10"/>
          <w:w w:val="105"/>
          <w:sz w:val="10"/>
        </w:rPr>
        <w:t>(5</w:t>
      </w:r>
      <w:r>
        <w:rPr>
          <w:rFonts w:ascii="Arial"/>
          <w:color w:val="006C31"/>
          <w:spacing w:val="-8"/>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1</w:t>
      </w:r>
      <w:r>
        <w:rPr>
          <w:rFonts w:ascii="Arial"/>
          <w:color w:val="006C31"/>
          <w:spacing w:val="-8"/>
          <w:w w:val="105"/>
          <w:sz w:val="10"/>
        </w:rPr>
        <w:t xml:space="preserve"> </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3</w:t>
      </w:r>
      <w:r>
        <w:rPr>
          <w:rFonts w:ascii="Arial"/>
          <w:color w:val="006C31"/>
          <w:spacing w:val="-7"/>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6</w:t>
      </w:r>
      <w:r>
        <w:rPr>
          <w:rFonts w:ascii="Arial"/>
          <w:color w:val="006C31"/>
          <w:spacing w:val="-8"/>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spacing w:val="16"/>
          <w:w w:val="105"/>
          <w:sz w:val="10"/>
        </w:rPr>
        <w:t>4078</w:t>
      </w:r>
      <w:r>
        <w:rPr>
          <w:rFonts w:ascii="Arial"/>
          <w:color w:val="006C31"/>
          <w:w w:val="105"/>
          <w:sz w:val="10"/>
        </w:rPr>
        <w:t xml:space="preserve"> </w:t>
      </w:r>
      <w:r>
        <w:rPr>
          <w:rFonts w:ascii="Arial"/>
          <w:color w:val="006C31"/>
          <w:spacing w:val="14"/>
          <w:w w:val="105"/>
          <w:sz w:val="10"/>
        </w:rPr>
        <w:t xml:space="preserve"> </w:t>
      </w:r>
      <w:r>
        <w:rPr>
          <w:rFonts w:ascii="Arial"/>
          <w:b/>
          <w:color w:val="006C31"/>
          <w:w w:val="105"/>
          <w:sz w:val="10"/>
        </w:rPr>
        <w:t xml:space="preserve">F </w:t>
      </w:r>
      <w:r>
        <w:rPr>
          <w:rFonts w:ascii="Arial"/>
          <w:b/>
          <w:color w:val="006C31"/>
          <w:spacing w:val="14"/>
          <w:w w:val="105"/>
          <w:sz w:val="10"/>
        </w:rPr>
        <w:t xml:space="preserve"> </w:t>
      </w:r>
      <w:r>
        <w:rPr>
          <w:rFonts w:ascii="Arial"/>
          <w:color w:val="006C31"/>
          <w:spacing w:val="10"/>
          <w:w w:val="105"/>
          <w:sz w:val="10"/>
        </w:rPr>
        <w:t>(5</w:t>
      </w:r>
      <w:r>
        <w:rPr>
          <w:rFonts w:ascii="Arial"/>
          <w:color w:val="006C31"/>
          <w:spacing w:val="-7"/>
          <w:w w:val="105"/>
          <w:sz w:val="10"/>
        </w:rPr>
        <w:t xml:space="preserve"> </w:t>
      </w:r>
      <w:r>
        <w:rPr>
          <w:rFonts w:ascii="Arial"/>
          <w:color w:val="006C31"/>
          <w:w w:val="105"/>
          <w:sz w:val="10"/>
        </w:rPr>
        <w:t>4</w:t>
      </w:r>
      <w:r>
        <w:rPr>
          <w:rFonts w:ascii="Arial"/>
          <w:color w:val="006C31"/>
          <w:spacing w:val="-8"/>
          <w:w w:val="105"/>
          <w:sz w:val="10"/>
        </w:rPr>
        <w:t xml:space="preserve"> </w:t>
      </w:r>
      <w:r>
        <w:rPr>
          <w:rFonts w:ascii="Arial"/>
          <w:color w:val="006C31"/>
          <w:w w:val="105"/>
          <w:sz w:val="10"/>
        </w:rPr>
        <w:t>1</w:t>
      </w:r>
      <w:r>
        <w:rPr>
          <w:rFonts w:ascii="Arial"/>
          <w:color w:val="006C31"/>
          <w:spacing w:val="-7"/>
          <w:w w:val="105"/>
          <w:sz w:val="10"/>
        </w:rPr>
        <w:t xml:space="preserve"> </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3</w:t>
      </w:r>
      <w:r>
        <w:rPr>
          <w:rFonts w:ascii="Arial"/>
          <w:color w:val="006C31"/>
          <w:spacing w:val="-8"/>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6</w:t>
      </w:r>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r>
        <w:rPr>
          <w:rFonts w:ascii="Arial"/>
          <w:color w:val="006C31"/>
          <w:spacing w:val="16"/>
          <w:w w:val="105"/>
          <w:sz w:val="10"/>
        </w:rPr>
        <w:t>5041</w:t>
      </w:r>
      <w:r>
        <w:rPr>
          <w:rFonts w:ascii="Arial"/>
          <w:color w:val="006C31"/>
          <w:spacing w:val="32"/>
          <w:sz w:val="10"/>
        </w:rPr>
        <w:t xml:space="preserve"> </w:t>
      </w:r>
      <w:proofErr w:type="spellStart"/>
      <w:r>
        <w:rPr>
          <w:rFonts w:ascii="Arial"/>
          <w:color w:val="006C31"/>
          <w:spacing w:val="14"/>
          <w:w w:val="105"/>
          <w:sz w:val="10"/>
        </w:rPr>
        <w:t>hok</w:t>
      </w:r>
      <w:proofErr w:type="spellEnd"/>
      <w:r>
        <w:rPr>
          <w:rFonts w:ascii="Arial"/>
          <w:color w:val="006C31"/>
          <w:spacing w:val="-8"/>
          <w:w w:val="105"/>
          <w:sz w:val="10"/>
        </w:rPr>
        <w:t xml:space="preserve"> </w:t>
      </w:r>
      <w:proofErr w:type="spellStart"/>
      <w:r>
        <w:rPr>
          <w:rFonts w:ascii="Arial"/>
          <w:color w:val="006C31"/>
          <w:spacing w:val="14"/>
          <w:w w:val="105"/>
          <w:sz w:val="10"/>
        </w:rPr>
        <w:t>ans</w:t>
      </w:r>
      <w:proofErr w:type="spellEnd"/>
      <w:r>
        <w:rPr>
          <w:rFonts w:ascii="Arial"/>
          <w:color w:val="006C31"/>
          <w:spacing w:val="-7"/>
          <w:w w:val="105"/>
          <w:sz w:val="10"/>
        </w:rPr>
        <w:t xml:space="preserve"> </w:t>
      </w:r>
      <w:r>
        <w:rPr>
          <w:rFonts w:ascii="Arial"/>
          <w:color w:val="006C31"/>
          <w:spacing w:val="11"/>
          <w:w w:val="105"/>
          <w:sz w:val="10"/>
        </w:rPr>
        <w:t>on</w:t>
      </w:r>
      <w:r>
        <w:rPr>
          <w:rFonts w:ascii="Arial"/>
          <w:color w:val="006C31"/>
          <w:spacing w:val="-8"/>
          <w:w w:val="105"/>
          <w:sz w:val="10"/>
        </w:rPr>
        <w:t xml:space="preserve"> </w:t>
      </w:r>
      <w:r>
        <w:rPr>
          <w:rFonts w:ascii="Arial"/>
          <w:color w:val="006C31"/>
          <w:spacing w:val="12"/>
          <w:w w:val="105"/>
          <w:sz w:val="10"/>
        </w:rPr>
        <w:t>@u</w:t>
      </w:r>
      <w:r>
        <w:rPr>
          <w:rFonts w:ascii="Arial"/>
          <w:color w:val="006C31"/>
          <w:spacing w:val="-7"/>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r</w:t>
      </w:r>
      <w:r>
        <w:rPr>
          <w:rFonts w:ascii="Arial"/>
          <w:color w:val="006C31"/>
          <w:spacing w:val="-9"/>
          <w:w w:val="105"/>
          <w:sz w:val="10"/>
        </w:rPr>
        <w:t xml:space="preserve"> </w:t>
      </w:r>
      <w:r>
        <w:rPr>
          <w:rFonts w:ascii="Arial"/>
          <w:color w:val="006C31"/>
          <w:w w:val="105"/>
          <w:sz w:val="10"/>
        </w:rPr>
        <w:t>e</w:t>
      </w:r>
      <w:r>
        <w:rPr>
          <w:rFonts w:ascii="Arial"/>
          <w:color w:val="006C31"/>
          <w:spacing w:val="-7"/>
          <w:w w:val="105"/>
          <w:sz w:val="10"/>
        </w:rPr>
        <w:t xml:space="preserve"> </w:t>
      </w:r>
      <w:r>
        <w:rPr>
          <w:rFonts w:ascii="Arial"/>
          <w:color w:val="006C31"/>
          <w:w w:val="105"/>
          <w:sz w:val="10"/>
        </w:rPr>
        <w:t>g</w:t>
      </w:r>
      <w:r>
        <w:rPr>
          <w:rFonts w:ascii="Arial"/>
          <w:color w:val="006C31"/>
          <w:spacing w:val="-8"/>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n</w:t>
      </w:r>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proofErr w:type="gramStart"/>
      <w:r>
        <w:rPr>
          <w:rFonts w:ascii="Arial"/>
          <w:color w:val="006C31"/>
          <w:w w:val="105"/>
          <w:sz w:val="10"/>
        </w:rPr>
        <w:t>e</w:t>
      </w:r>
      <w:proofErr w:type="gramEnd"/>
      <w:r>
        <w:rPr>
          <w:rFonts w:ascii="Arial"/>
          <w:color w:val="006C31"/>
          <w:spacing w:val="-7"/>
          <w:w w:val="105"/>
          <w:sz w:val="10"/>
        </w:rPr>
        <w:t xml:space="preserve"> </w:t>
      </w:r>
      <w:r>
        <w:rPr>
          <w:rFonts w:ascii="Arial"/>
          <w:color w:val="006C31"/>
          <w:w w:val="105"/>
          <w:sz w:val="10"/>
        </w:rPr>
        <w:t>d</w:t>
      </w:r>
      <w:r>
        <w:rPr>
          <w:rFonts w:ascii="Arial"/>
          <w:color w:val="006C31"/>
          <w:spacing w:val="-8"/>
          <w:w w:val="105"/>
          <w:sz w:val="10"/>
        </w:rPr>
        <w:t xml:space="preserve"> </w:t>
      </w:r>
      <w:r>
        <w:rPr>
          <w:rFonts w:ascii="Arial"/>
          <w:color w:val="006C31"/>
          <w:w w:val="105"/>
          <w:sz w:val="10"/>
        </w:rPr>
        <w:t xml:space="preserve">u    </w:t>
      </w:r>
      <w:r>
        <w:rPr>
          <w:rFonts w:ascii="Arial"/>
          <w:color w:val="006C31"/>
          <w:spacing w:val="28"/>
          <w:w w:val="105"/>
          <w:sz w:val="10"/>
        </w:rPr>
        <w:t xml:space="preserve"> </w:t>
      </w:r>
      <w:proofErr w:type="spellStart"/>
      <w:r>
        <w:rPr>
          <w:rFonts w:ascii="Arial"/>
          <w:color w:val="006C31"/>
          <w:spacing w:val="11"/>
          <w:w w:val="105"/>
          <w:sz w:val="10"/>
        </w:rPr>
        <w:t>ht</w:t>
      </w:r>
      <w:proofErr w:type="spellEnd"/>
      <w:r>
        <w:rPr>
          <w:rFonts w:ascii="Arial"/>
          <w:color w:val="006C31"/>
          <w:spacing w:val="-8"/>
          <w:w w:val="105"/>
          <w:sz w:val="10"/>
        </w:rPr>
        <w:t xml:space="preserve"> </w:t>
      </w:r>
      <w:r>
        <w:rPr>
          <w:rFonts w:ascii="Arial"/>
          <w:color w:val="006C31"/>
          <w:w w:val="105"/>
          <w:sz w:val="10"/>
        </w:rPr>
        <w:t>t</w:t>
      </w:r>
      <w:r>
        <w:rPr>
          <w:rFonts w:ascii="Arial"/>
          <w:color w:val="006C31"/>
          <w:spacing w:val="-8"/>
          <w:w w:val="105"/>
          <w:sz w:val="10"/>
        </w:rPr>
        <w:t xml:space="preserve"> </w:t>
      </w:r>
      <w:r>
        <w:rPr>
          <w:rFonts w:ascii="Arial"/>
          <w:color w:val="006C31"/>
          <w:spacing w:val="11"/>
          <w:w w:val="105"/>
          <w:sz w:val="10"/>
        </w:rPr>
        <w:t>p:</w:t>
      </w:r>
      <w:r>
        <w:rPr>
          <w:rFonts w:ascii="Arial"/>
          <w:color w:val="006C31"/>
          <w:spacing w:val="-9"/>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w w:val="105"/>
          <w:sz w:val="10"/>
        </w:rPr>
        <w:t>/</w:t>
      </w:r>
      <w:r>
        <w:rPr>
          <w:rFonts w:ascii="Arial"/>
          <w:color w:val="006C31"/>
          <w:spacing w:val="-9"/>
          <w:w w:val="105"/>
          <w:sz w:val="10"/>
        </w:rPr>
        <w:t xml:space="preserve"> </w:t>
      </w:r>
      <w:r>
        <w:rPr>
          <w:rFonts w:ascii="Arial"/>
          <w:color w:val="006C31"/>
          <w:w w:val="105"/>
          <w:sz w:val="10"/>
        </w:rPr>
        <w:t>r</w:t>
      </w:r>
      <w:r>
        <w:rPr>
          <w:rFonts w:ascii="Arial"/>
          <w:color w:val="006C31"/>
          <w:spacing w:val="-8"/>
          <w:w w:val="105"/>
          <w:sz w:val="10"/>
        </w:rPr>
        <w:t xml:space="preserve"> </w:t>
      </w:r>
      <w:proofErr w:type="spellStart"/>
      <w:r>
        <w:rPr>
          <w:rFonts w:ascii="Arial"/>
          <w:color w:val="006C31"/>
          <w:spacing w:val="16"/>
          <w:w w:val="105"/>
          <w:sz w:val="10"/>
        </w:rPr>
        <w:t>eees</w:t>
      </w:r>
      <w:proofErr w:type="spellEnd"/>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proofErr w:type="spellStart"/>
      <w:proofErr w:type="gramStart"/>
      <w:r>
        <w:rPr>
          <w:rFonts w:ascii="Arial"/>
          <w:color w:val="006C31"/>
          <w:spacing w:val="14"/>
          <w:w w:val="105"/>
          <w:sz w:val="10"/>
        </w:rPr>
        <w:t>uor</w:t>
      </w:r>
      <w:proofErr w:type="spellEnd"/>
      <w:proofErr w:type="gramEnd"/>
      <w:r>
        <w:rPr>
          <w:rFonts w:ascii="Arial"/>
          <w:color w:val="006C31"/>
          <w:spacing w:val="-8"/>
          <w:w w:val="105"/>
          <w:sz w:val="10"/>
        </w:rPr>
        <w:t xml:space="preserve"> </w:t>
      </w:r>
      <w:proofErr w:type="spellStart"/>
      <w:r>
        <w:rPr>
          <w:rFonts w:ascii="Arial"/>
          <w:color w:val="006C31"/>
          <w:spacing w:val="17"/>
          <w:w w:val="105"/>
          <w:sz w:val="10"/>
        </w:rPr>
        <w:t>egon</w:t>
      </w:r>
      <w:proofErr w:type="spellEnd"/>
      <w:r>
        <w:rPr>
          <w:rFonts w:ascii="Arial"/>
          <w:color w:val="006C31"/>
          <w:spacing w:val="17"/>
          <w:w w:val="105"/>
          <w:sz w:val="10"/>
        </w:rPr>
        <w:t>.</w:t>
      </w:r>
      <w:r>
        <w:rPr>
          <w:rFonts w:ascii="Arial"/>
          <w:color w:val="006C31"/>
          <w:spacing w:val="-9"/>
          <w:w w:val="105"/>
          <w:sz w:val="10"/>
        </w:rPr>
        <w:t xml:space="preserve"> </w:t>
      </w:r>
      <w:proofErr w:type="spellStart"/>
      <w:proofErr w:type="gramStart"/>
      <w:r>
        <w:rPr>
          <w:rFonts w:ascii="Arial"/>
          <w:color w:val="006C31"/>
          <w:spacing w:val="16"/>
          <w:w w:val="105"/>
          <w:sz w:val="10"/>
        </w:rPr>
        <w:t>edu</w:t>
      </w:r>
      <w:proofErr w:type="spellEnd"/>
      <w:proofErr w:type="gramEnd"/>
      <w:r>
        <w:rPr>
          <w:rFonts w:ascii="Arial"/>
          <w:color w:val="006C31"/>
          <w:spacing w:val="16"/>
          <w:w w:val="105"/>
          <w:sz w:val="10"/>
        </w:rPr>
        <w:t>/</w:t>
      </w:r>
      <w:r>
        <w:rPr>
          <w:rFonts w:ascii="Arial"/>
          <w:color w:val="006C31"/>
          <w:spacing w:val="-6"/>
          <w:sz w:val="10"/>
        </w:rPr>
        <w:t xml:space="preserve"> </w:t>
      </w:r>
    </w:p>
    <w:p w14:paraId="230C25C0" w14:textId="77777777" w:rsidR="007243BE" w:rsidRDefault="007243BE">
      <w:pPr>
        <w:spacing w:before="8"/>
        <w:rPr>
          <w:rFonts w:ascii="Arial" w:eastAsia="Arial" w:hAnsi="Arial" w:cs="Arial"/>
          <w:sz w:val="12"/>
          <w:szCs w:val="12"/>
        </w:rPr>
      </w:pPr>
    </w:p>
    <w:p w14:paraId="24110BB9" w14:textId="77777777" w:rsidR="007243BE" w:rsidRDefault="008E08DD">
      <w:pPr>
        <w:ind w:left="160"/>
        <w:rPr>
          <w:rFonts w:ascii="Arial" w:eastAsia="Arial" w:hAnsi="Arial" w:cs="Arial"/>
          <w:sz w:val="10"/>
          <w:szCs w:val="10"/>
        </w:rPr>
      </w:pPr>
      <w:r>
        <w:rPr>
          <w:rFonts w:ascii="Arial"/>
          <w:i/>
          <w:spacing w:val="6"/>
          <w:w w:val="105"/>
          <w:sz w:val="10"/>
        </w:rPr>
        <w:t>An</w:t>
      </w:r>
      <w:r>
        <w:rPr>
          <w:rFonts w:ascii="Arial"/>
          <w:i/>
          <w:spacing w:val="23"/>
          <w:w w:val="105"/>
          <w:sz w:val="10"/>
        </w:rPr>
        <w:t xml:space="preserve"> </w:t>
      </w:r>
      <w:r>
        <w:rPr>
          <w:rFonts w:ascii="Arial"/>
          <w:i/>
          <w:spacing w:val="9"/>
          <w:w w:val="105"/>
          <w:sz w:val="10"/>
        </w:rPr>
        <w:t>equal-</w:t>
      </w:r>
      <w:r>
        <w:rPr>
          <w:rFonts w:ascii="Arial"/>
          <w:i/>
          <w:spacing w:val="-18"/>
          <w:w w:val="105"/>
          <w:sz w:val="10"/>
        </w:rPr>
        <w:t xml:space="preserve"> </w:t>
      </w:r>
      <w:r>
        <w:rPr>
          <w:rFonts w:ascii="Arial"/>
          <w:i/>
          <w:spacing w:val="10"/>
          <w:w w:val="105"/>
          <w:sz w:val="10"/>
        </w:rPr>
        <w:t>opportunity,</w:t>
      </w:r>
      <w:r>
        <w:rPr>
          <w:rFonts w:ascii="Arial"/>
          <w:i/>
          <w:spacing w:val="22"/>
          <w:w w:val="105"/>
          <w:sz w:val="10"/>
        </w:rPr>
        <w:t xml:space="preserve"> </w:t>
      </w:r>
      <w:r>
        <w:rPr>
          <w:rFonts w:ascii="Arial"/>
          <w:i/>
          <w:spacing w:val="10"/>
          <w:w w:val="105"/>
          <w:sz w:val="10"/>
        </w:rPr>
        <w:t>affirmative-</w:t>
      </w:r>
      <w:r>
        <w:rPr>
          <w:rFonts w:ascii="Arial"/>
          <w:i/>
          <w:spacing w:val="-18"/>
          <w:w w:val="105"/>
          <w:sz w:val="10"/>
        </w:rPr>
        <w:t xml:space="preserve"> </w:t>
      </w:r>
      <w:r>
        <w:rPr>
          <w:rFonts w:ascii="Arial"/>
          <w:i/>
          <w:spacing w:val="9"/>
          <w:w w:val="105"/>
          <w:sz w:val="10"/>
        </w:rPr>
        <w:t>action</w:t>
      </w:r>
      <w:r>
        <w:rPr>
          <w:rFonts w:ascii="Arial"/>
          <w:i/>
          <w:spacing w:val="23"/>
          <w:w w:val="105"/>
          <w:sz w:val="10"/>
        </w:rPr>
        <w:t xml:space="preserve"> </w:t>
      </w:r>
      <w:r>
        <w:rPr>
          <w:rFonts w:ascii="Arial"/>
          <w:i/>
          <w:spacing w:val="10"/>
          <w:w w:val="105"/>
          <w:sz w:val="10"/>
        </w:rPr>
        <w:t>institution</w:t>
      </w:r>
      <w:r>
        <w:rPr>
          <w:rFonts w:ascii="Arial"/>
          <w:i/>
          <w:spacing w:val="23"/>
          <w:w w:val="105"/>
          <w:sz w:val="10"/>
        </w:rPr>
        <w:t xml:space="preserve"> </w:t>
      </w:r>
      <w:r>
        <w:rPr>
          <w:rFonts w:ascii="Arial"/>
          <w:i/>
          <w:spacing w:val="10"/>
          <w:w w:val="105"/>
          <w:sz w:val="10"/>
        </w:rPr>
        <w:t>committed</w:t>
      </w:r>
      <w:r>
        <w:rPr>
          <w:rFonts w:ascii="Arial"/>
          <w:i/>
          <w:spacing w:val="24"/>
          <w:w w:val="105"/>
          <w:sz w:val="10"/>
        </w:rPr>
        <w:t xml:space="preserve"> </w:t>
      </w:r>
      <w:r>
        <w:rPr>
          <w:rFonts w:ascii="Arial"/>
          <w:i/>
          <w:spacing w:val="5"/>
          <w:w w:val="105"/>
          <w:sz w:val="10"/>
        </w:rPr>
        <w:t>to</w:t>
      </w:r>
      <w:r>
        <w:rPr>
          <w:rFonts w:ascii="Arial"/>
          <w:i/>
          <w:spacing w:val="23"/>
          <w:w w:val="105"/>
          <w:sz w:val="10"/>
        </w:rPr>
        <w:t xml:space="preserve"> </w:t>
      </w:r>
      <w:r>
        <w:rPr>
          <w:rFonts w:ascii="Arial"/>
          <w:i/>
          <w:spacing w:val="10"/>
          <w:w w:val="105"/>
          <w:sz w:val="10"/>
        </w:rPr>
        <w:t>cultural</w:t>
      </w:r>
      <w:r>
        <w:rPr>
          <w:rFonts w:ascii="Arial"/>
          <w:i/>
          <w:spacing w:val="22"/>
          <w:w w:val="105"/>
          <w:sz w:val="10"/>
        </w:rPr>
        <w:t xml:space="preserve"> </w:t>
      </w:r>
      <w:r>
        <w:rPr>
          <w:rFonts w:ascii="Arial"/>
          <w:i/>
          <w:spacing w:val="10"/>
          <w:w w:val="105"/>
          <w:sz w:val="10"/>
        </w:rPr>
        <w:t>diversity</w:t>
      </w:r>
      <w:r>
        <w:rPr>
          <w:rFonts w:ascii="Arial"/>
          <w:i/>
          <w:spacing w:val="23"/>
          <w:w w:val="105"/>
          <w:sz w:val="10"/>
        </w:rPr>
        <w:t xml:space="preserve"> </w:t>
      </w:r>
      <w:r>
        <w:rPr>
          <w:rFonts w:ascii="Arial"/>
          <w:i/>
          <w:spacing w:val="8"/>
          <w:w w:val="105"/>
          <w:sz w:val="10"/>
        </w:rPr>
        <w:t>and</w:t>
      </w:r>
      <w:r>
        <w:rPr>
          <w:rFonts w:ascii="Arial"/>
          <w:i/>
          <w:spacing w:val="23"/>
          <w:w w:val="105"/>
          <w:sz w:val="10"/>
        </w:rPr>
        <w:t xml:space="preserve"> </w:t>
      </w:r>
      <w:r>
        <w:rPr>
          <w:rFonts w:ascii="Arial"/>
          <w:i/>
          <w:spacing w:val="10"/>
          <w:w w:val="105"/>
          <w:sz w:val="10"/>
        </w:rPr>
        <w:t>compliance</w:t>
      </w:r>
      <w:r>
        <w:rPr>
          <w:rFonts w:ascii="Arial"/>
          <w:i/>
          <w:spacing w:val="24"/>
          <w:w w:val="105"/>
          <w:sz w:val="10"/>
        </w:rPr>
        <w:t xml:space="preserve"> </w:t>
      </w:r>
      <w:r>
        <w:rPr>
          <w:rFonts w:ascii="Arial"/>
          <w:i/>
          <w:spacing w:val="8"/>
          <w:w w:val="105"/>
          <w:sz w:val="10"/>
        </w:rPr>
        <w:t>with</w:t>
      </w:r>
      <w:r>
        <w:rPr>
          <w:rFonts w:ascii="Arial"/>
          <w:i/>
          <w:spacing w:val="23"/>
          <w:w w:val="105"/>
          <w:sz w:val="10"/>
        </w:rPr>
        <w:t xml:space="preserve"> </w:t>
      </w:r>
      <w:r>
        <w:rPr>
          <w:rFonts w:ascii="Arial"/>
          <w:i/>
          <w:spacing w:val="7"/>
          <w:w w:val="105"/>
          <w:sz w:val="10"/>
        </w:rPr>
        <w:t>the</w:t>
      </w:r>
      <w:r>
        <w:rPr>
          <w:rFonts w:ascii="Arial"/>
          <w:i/>
          <w:spacing w:val="24"/>
          <w:w w:val="105"/>
          <w:sz w:val="10"/>
        </w:rPr>
        <w:t xml:space="preserve"> </w:t>
      </w:r>
      <w:r>
        <w:rPr>
          <w:rFonts w:ascii="Arial"/>
          <w:i/>
          <w:spacing w:val="10"/>
          <w:w w:val="105"/>
          <w:sz w:val="10"/>
        </w:rPr>
        <w:t>Americans</w:t>
      </w:r>
      <w:r>
        <w:rPr>
          <w:rFonts w:ascii="Arial"/>
          <w:i/>
          <w:spacing w:val="23"/>
          <w:w w:val="105"/>
          <w:sz w:val="10"/>
        </w:rPr>
        <w:t xml:space="preserve"> </w:t>
      </w:r>
      <w:r>
        <w:rPr>
          <w:rFonts w:ascii="Arial"/>
          <w:i/>
          <w:spacing w:val="8"/>
          <w:w w:val="105"/>
          <w:sz w:val="10"/>
        </w:rPr>
        <w:t>with</w:t>
      </w:r>
      <w:r>
        <w:rPr>
          <w:rFonts w:ascii="Arial"/>
          <w:i/>
          <w:spacing w:val="23"/>
          <w:w w:val="105"/>
          <w:sz w:val="10"/>
        </w:rPr>
        <w:t xml:space="preserve"> </w:t>
      </w:r>
      <w:r>
        <w:rPr>
          <w:rFonts w:ascii="Arial"/>
          <w:i/>
          <w:spacing w:val="10"/>
          <w:w w:val="105"/>
          <w:sz w:val="10"/>
        </w:rPr>
        <w:t>Disabilities</w:t>
      </w:r>
      <w:r>
        <w:rPr>
          <w:rFonts w:ascii="Arial"/>
          <w:i/>
          <w:spacing w:val="24"/>
          <w:w w:val="105"/>
          <w:sz w:val="10"/>
        </w:rPr>
        <w:t xml:space="preserve"> </w:t>
      </w:r>
      <w:r>
        <w:rPr>
          <w:rFonts w:ascii="Arial"/>
          <w:i/>
          <w:spacing w:val="8"/>
          <w:w w:val="105"/>
          <w:sz w:val="10"/>
        </w:rPr>
        <w:t>Act</w:t>
      </w:r>
    </w:p>
    <w:p w14:paraId="3CFB6AEF" w14:textId="77777777" w:rsidR="007243BE" w:rsidRDefault="007243BE">
      <w:pPr>
        <w:rPr>
          <w:rFonts w:ascii="Arial" w:eastAsia="Arial" w:hAnsi="Arial" w:cs="Arial"/>
          <w:sz w:val="10"/>
          <w:szCs w:val="10"/>
        </w:rPr>
        <w:sectPr w:rsidR="007243BE">
          <w:type w:val="continuous"/>
          <w:pgSz w:w="12240" w:h="15840"/>
          <w:pgMar w:top="640" w:right="1280" w:bottom="280" w:left="1280" w:header="720" w:footer="720" w:gutter="0"/>
          <w:cols w:space="720"/>
        </w:sectPr>
      </w:pPr>
    </w:p>
    <w:p w14:paraId="14422B8B" w14:textId="41D239EA" w:rsidR="00C66A4A" w:rsidRDefault="00C66A4A" w:rsidP="00C66A4A">
      <w:pPr>
        <w:pStyle w:val="BodyText"/>
        <w:ind w:right="44"/>
      </w:pPr>
      <w:r>
        <w:lastRenderedPageBreak/>
        <w:t xml:space="preserve">For writing, a written test was administered and </w:t>
      </w:r>
      <w:proofErr w:type="spellStart"/>
      <w:r>
        <w:t>Heghine</w:t>
      </w:r>
      <w:proofErr w:type="spellEnd"/>
      <w:r>
        <w:t xml:space="preserve"> </w:t>
      </w:r>
      <w:proofErr w:type="spellStart"/>
      <w:r>
        <w:t>Hakobya</w:t>
      </w:r>
      <w:r w:rsidR="009E1028">
        <w:t>n</w:t>
      </w:r>
      <w:proofErr w:type="spellEnd"/>
      <w:r w:rsidR="009E1028">
        <w:t xml:space="preserve"> and </w:t>
      </w:r>
      <w:proofErr w:type="spellStart"/>
      <w:r w:rsidR="009E1028">
        <w:t>Yelaina</w:t>
      </w:r>
      <w:proofErr w:type="spellEnd"/>
      <w:r w:rsidR="009E1028">
        <w:t xml:space="preserve"> </w:t>
      </w:r>
      <w:proofErr w:type="spellStart"/>
      <w:r w:rsidR="009E1028">
        <w:t>Kripkov</w:t>
      </w:r>
      <w:proofErr w:type="spellEnd"/>
      <w:r w:rsidR="009E1028">
        <w:t xml:space="preserve"> rated the students</w:t>
      </w:r>
      <w:r>
        <w:t xml:space="preserve"> as follows:  </w:t>
      </w:r>
    </w:p>
    <w:p w14:paraId="498D295F" w14:textId="77777777" w:rsidR="00C66A4A" w:rsidRDefault="00C66A4A" w:rsidP="00C66A4A">
      <w:pPr>
        <w:pStyle w:val="BodyText"/>
        <w:ind w:right="44"/>
      </w:pPr>
    </w:p>
    <w:p w14:paraId="4778EBFE" w14:textId="77777777" w:rsidR="00C66A4A" w:rsidRPr="00C66A4A" w:rsidRDefault="00C66A4A" w:rsidP="00C66A4A">
      <w:pPr>
        <w:pStyle w:val="BodyText"/>
        <w:ind w:right="44"/>
      </w:pPr>
      <w:r w:rsidRPr="00C66A4A">
        <w:t>2 at Novice Low</w:t>
      </w:r>
    </w:p>
    <w:p w14:paraId="050237E2" w14:textId="77777777" w:rsidR="00C66A4A" w:rsidRPr="00C66A4A" w:rsidRDefault="00C66A4A" w:rsidP="00C66A4A">
      <w:pPr>
        <w:pStyle w:val="BodyText"/>
        <w:ind w:right="44"/>
      </w:pPr>
      <w:r w:rsidRPr="00C66A4A">
        <w:t>1 at Novice Mid</w:t>
      </w:r>
    </w:p>
    <w:p w14:paraId="41268CF4" w14:textId="77777777" w:rsidR="00C66A4A" w:rsidRPr="00C66A4A" w:rsidRDefault="00C66A4A" w:rsidP="00C66A4A">
      <w:pPr>
        <w:pStyle w:val="BodyText"/>
        <w:ind w:right="44"/>
      </w:pPr>
      <w:r w:rsidRPr="00C66A4A">
        <w:t>1 at Novice High</w:t>
      </w:r>
    </w:p>
    <w:p w14:paraId="7EFA3ACA" w14:textId="7E4B3C67" w:rsidR="00C66A4A" w:rsidRPr="00C66A4A" w:rsidRDefault="008E08DD" w:rsidP="00C66A4A">
      <w:pPr>
        <w:pStyle w:val="BodyText"/>
        <w:ind w:right="44"/>
      </w:pPr>
      <w:r>
        <w:t>3 at Intermediate Mid</w:t>
      </w:r>
    </w:p>
    <w:p w14:paraId="60AE4287" w14:textId="468A7114" w:rsidR="00C66A4A" w:rsidRDefault="008E08DD" w:rsidP="00C66A4A">
      <w:pPr>
        <w:pStyle w:val="BodyText"/>
        <w:ind w:right="44"/>
      </w:pPr>
      <w:r>
        <w:t>2 at Advanced Mid</w:t>
      </w:r>
    </w:p>
    <w:p w14:paraId="23852934" w14:textId="77777777" w:rsidR="008E08DD" w:rsidRDefault="008E08DD" w:rsidP="00C66A4A">
      <w:pPr>
        <w:pStyle w:val="BodyText"/>
        <w:ind w:right="44"/>
      </w:pPr>
    </w:p>
    <w:p w14:paraId="4820E727" w14:textId="7E89F18A" w:rsidR="008E08DD" w:rsidRPr="00C66A4A" w:rsidRDefault="008E08DD" w:rsidP="00C66A4A">
      <w:pPr>
        <w:pStyle w:val="BodyText"/>
        <w:ind w:right="44"/>
      </w:pPr>
      <w:r>
        <w:t>In this case, three of the nine are slightly below expected levels (although again, students are at 450 hours at the end of spring quarter, not 480 as indicated in the chart), while the remaining six are at or ahead of expected proficiency levels.</w:t>
      </w:r>
    </w:p>
    <w:p w14:paraId="183B2BA8" w14:textId="77777777" w:rsidR="00C66A4A" w:rsidRDefault="00C66A4A" w:rsidP="00C66A4A">
      <w:pPr>
        <w:pStyle w:val="BodyText"/>
        <w:spacing w:line="278" w:lineRule="exact"/>
      </w:pPr>
    </w:p>
    <w:p w14:paraId="3106941D" w14:textId="77777777" w:rsidR="00C66A4A" w:rsidRDefault="00C66A4A" w:rsidP="00C66A4A">
      <w:pPr>
        <w:pStyle w:val="BodyText"/>
        <w:spacing w:line="278" w:lineRule="exact"/>
      </w:pPr>
      <w:r>
        <w:t>Below</w:t>
      </w:r>
      <w:r>
        <w:rPr>
          <w:spacing w:val="-1"/>
        </w:rPr>
        <w:t xml:space="preserve"> is</w:t>
      </w:r>
      <w:r>
        <w:rPr>
          <w:spacing w:val="-3"/>
        </w:rPr>
        <w:t xml:space="preserve"> </w:t>
      </w:r>
      <w:r>
        <w:t>a</w:t>
      </w:r>
      <w:r>
        <w:rPr>
          <w:spacing w:val="-3"/>
        </w:rPr>
        <w:t xml:space="preserve"> </w:t>
      </w:r>
      <w:r>
        <w:rPr>
          <w:spacing w:val="-1"/>
        </w:rPr>
        <w:t>table</w:t>
      </w:r>
      <w:r>
        <w:rPr>
          <w:spacing w:val="-3"/>
        </w:rPr>
        <w:t xml:space="preserve"> </w:t>
      </w:r>
      <w:r>
        <w:rPr>
          <w:spacing w:val="-1"/>
        </w:rPr>
        <w:t>that</w:t>
      </w:r>
      <w:r>
        <w:rPr>
          <w:spacing w:val="-2"/>
        </w:rPr>
        <w:t xml:space="preserve"> </w:t>
      </w:r>
      <w:r>
        <w:rPr>
          <w:spacing w:val="-1"/>
        </w:rPr>
        <w:t>indicates</w:t>
      </w:r>
      <w:r>
        <w:rPr>
          <w:spacing w:val="-3"/>
        </w:rPr>
        <w:t xml:space="preserve"> </w:t>
      </w:r>
      <w:r>
        <w:rPr>
          <w:spacing w:val="-1"/>
        </w:rPr>
        <w:t>proficiency</w:t>
      </w:r>
      <w:r>
        <w:rPr>
          <w:spacing w:val="-3"/>
        </w:rPr>
        <w:t xml:space="preserve"> </w:t>
      </w:r>
      <w:r>
        <w:rPr>
          <w:spacing w:val="-1"/>
        </w:rPr>
        <w:t>levels</w:t>
      </w:r>
      <w:r>
        <w:rPr>
          <w:spacing w:val="-3"/>
        </w:rPr>
        <w:t xml:space="preserve"> </w:t>
      </w:r>
      <w:r>
        <w:t>expected</w:t>
      </w:r>
      <w:r>
        <w:rPr>
          <w:spacing w:val="-3"/>
        </w:rPr>
        <w:t xml:space="preserve"> </w:t>
      </w:r>
      <w:r>
        <w:rPr>
          <w:spacing w:val="-1"/>
        </w:rPr>
        <w:t>after</w:t>
      </w:r>
      <w:r>
        <w:rPr>
          <w:spacing w:val="-3"/>
        </w:rPr>
        <w:t xml:space="preserve"> </w:t>
      </w:r>
      <w:r>
        <w:rPr>
          <w:spacing w:val="-1"/>
        </w:rPr>
        <w:t>specific</w:t>
      </w:r>
      <w:r>
        <w:rPr>
          <w:spacing w:val="72"/>
          <w:w w:val="99"/>
        </w:rPr>
        <w:t xml:space="preserve"> </w:t>
      </w:r>
      <w:r>
        <w:t>numbers</w:t>
      </w:r>
      <w:r>
        <w:rPr>
          <w:spacing w:val="-3"/>
        </w:rPr>
        <w:t xml:space="preserve"> </w:t>
      </w:r>
      <w:r>
        <w:t>of</w:t>
      </w:r>
      <w:r>
        <w:rPr>
          <w:spacing w:val="-3"/>
        </w:rPr>
        <w:t xml:space="preserve"> </w:t>
      </w:r>
      <w:r>
        <w:t>hours</w:t>
      </w:r>
      <w:r>
        <w:rPr>
          <w:spacing w:val="-2"/>
        </w:rPr>
        <w:t xml:space="preserve"> </w:t>
      </w:r>
      <w:r>
        <w:t>of</w:t>
      </w:r>
      <w:r>
        <w:rPr>
          <w:spacing w:val="-3"/>
        </w:rPr>
        <w:t xml:space="preserve"> </w:t>
      </w:r>
      <w:r>
        <w:t>classroom</w:t>
      </w:r>
      <w:r>
        <w:rPr>
          <w:spacing w:val="-3"/>
        </w:rPr>
        <w:t xml:space="preserve"> </w:t>
      </w:r>
      <w:r>
        <w:rPr>
          <w:spacing w:val="-1"/>
        </w:rPr>
        <w:t>study</w:t>
      </w:r>
      <w:r>
        <w:rPr>
          <w:spacing w:val="-3"/>
        </w:rPr>
        <w:t xml:space="preserve"> </w:t>
      </w:r>
      <w:r>
        <w:rPr>
          <w:spacing w:val="-1"/>
        </w:rPr>
        <w:t>and</w:t>
      </w:r>
      <w:r>
        <w:rPr>
          <w:spacing w:val="-2"/>
        </w:rPr>
        <w:t xml:space="preserve"> </w:t>
      </w:r>
      <w:r>
        <w:t>a</w:t>
      </w:r>
      <w:r>
        <w:rPr>
          <w:spacing w:val="-3"/>
        </w:rPr>
        <w:t xml:space="preserve"> </w:t>
      </w:r>
      <w:r>
        <w:rPr>
          <w:spacing w:val="-1"/>
        </w:rPr>
        <w:t>link</w:t>
      </w:r>
      <w:r>
        <w:rPr>
          <w:spacing w:val="-2"/>
        </w:rPr>
        <w:t xml:space="preserve"> </w:t>
      </w:r>
      <w:r>
        <w:rPr>
          <w:spacing w:val="-1"/>
        </w:rPr>
        <w:t>to</w:t>
      </w:r>
      <w:r>
        <w:rPr>
          <w:spacing w:val="-3"/>
        </w:rPr>
        <w:t xml:space="preserve"> </w:t>
      </w:r>
      <w:r>
        <w:rPr>
          <w:spacing w:val="-1"/>
        </w:rPr>
        <w:t>the</w:t>
      </w:r>
      <w:r>
        <w:rPr>
          <w:spacing w:val="-2"/>
        </w:rPr>
        <w:t xml:space="preserve"> </w:t>
      </w:r>
      <w:r>
        <w:rPr>
          <w:spacing w:val="-1"/>
        </w:rPr>
        <w:t>webpage</w:t>
      </w:r>
      <w:r>
        <w:rPr>
          <w:spacing w:val="-3"/>
        </w:rPr>
        <w:t xml:space="preserve"> </w:t>
      </w:r>
      <w:r>
        <w:t>from</w:t>
      </w:r>
      <w:r>
        <w:rPr>
          <w:spacing w:val="-2"/>
        </w:rPr>
        <w:t xml:space="preserve"> </w:t>
      </w:r>
      <w:r>
        <w:t>which</w:t>
      </w:r>
      <w:r>
        <w:rPr>
          <w:spacing w:val="-3"/>
        </w:rPr>
        <w:t xml:space="preserve"> </w:t>
      </w:r>
      <w:r>
        <w:t>it</w:t>
      </w:r>
      <w:r>
        <w:rPr>
          <w:spacing w:val="-2"/>
        </w:rPr>
        <w:t xml:space="preserve"> </w:t>
      </w:r>
      <w:proofErr w:type="gramStart"/>
      <w:r>
        <w:t>comes.</w:t>
      </w:r>
      <w:proofErr w:type="gramEnd"/>
      <w:r>
        <w:t xml:space="preserve"> </w:t>
      </w:r>
    </w:p>
    <w:p w14:paraId="646CEC55" w14:textId="77777777" w:rsidR="00C66A4A" w:rsidRDefault="00C66A4A" w:rsidP="00C66A4A">
      <w:pPr>
        <w:pStyle w:val="BodyText"/>
        <w:spacing w:before="2"/>
      </w:pPr>
    </w:p>
    <w:p w14:paraId="41B363E0" w14:textId="77777777" w:rsidR="00C66A4A" w:rsidRDefault="00C66A4A" w:rsidP="00C66A4A">
      <w:pPr>
        <w:pStyle w:val="BodyText"/>
        <w:spacing w:before="2"/>
      </w:pPr>
      <w:r>
        <w:t>The</w:t>
      </w:r>
      <w:r>
        <w:rPr>
          <w:spacing w:val="-4"/>
        </w:rPr>
        <w:t xml:space="preserve"> </w:t>
      </w:r>
      <w:r>
        <w:t>outcome</w:t>
      </w:r>
      <w:r>
        <w:rPr>
          <w:spacing w:val="-4"/>
        </w:rPr>
        <w:t xml:space="preserve"> </w:t>
      </w:r>
      <w:r>
        <w:t>of</w:t>
      </w:r>
      <w:r>
        <w:rPr>
          <w:spacing w:val="-4"/>
        </w:rPr>
        <w:t xml:space="preserve"> </w:t>
      </w:r>
      <w:r>
        <w:t>the</w:t>
      </w:r>
      <w:r>
        <w:rPr>
          <w:spacing w:val="-4"/>
        </w:rPr>
        <w:t xml:space="preserve"> </w:t>
      </w:r>
      <w:r>
        <w:t>proficiency</w:t>
      </w:r>
      <w:r>
        <w:rPr>
          <w:spacing w:val="-3"/>
        </w:rPr>
        <w:t xml:space="preserve"> </w:t>
      </w:r>
      <w:r>
        <w:t>testing</w:t>
      </w:r>
      <w:r>
        <w:rPr>
          <w:spacing w:val="-4"/>
        </w:rPr>
        <w:t xml:space="preserve"> </w:t>
      </w:r>
      <w:r>
        <w:t>has</w:t>
      </w:r>
      <w:r>
        <w:rPr>
          <w:spacing w:val="-4"/>
        </w:rPr>
        <w:t xml:space="preserve"> </w:t>
      </w:r>
      <w:r>
        <w:t>been</w:t>
      </w:r>
      <w:r>
        <w:rPr>
          <w:spacing w:val="-4"/>
        </w:rPr>
        <w:t xml:space="preserve"> </w:t>
      </w:r>
      <w:r>
        <w:t>disseminated</w:t>
      </w:r>
      <w:r>
        <w:rPr>
          <w:spacing w:val="-4"/>
        </w:rPr>
        <w:t xml:space="preserve"> </w:t>
      </w:r>
      <w:r>
        <w:t>to</w:t>
      </w:r>
      <w:r>
        <w:rPr>
          <w:spacing w:val="-4"/>
        </w:rPr>
        <w:t xml:space="preserve"> </w:t>
      </w:r>
      <w:r>
        <w:t>faculty</w:t>
      </w:r>
      <w:r>
        <w:rPr>
          <w:spacing w:val="-3"/>
        </w:rPr>
        <w:t xml:space="preserve"> </w:t>
      </w:r>
      <w:r>
        <w:t>and</w:t>
      </w:r>
      <w:r>
        <w:rPr>
          <w:spacing w:val="-4"/>
        </w:rPr>
        <w:t xml:space="preserve"> </w:t>
      </w:r>
      <w:r>
        <w:t>will</w:t>
      </w:r>
      <w:r>
        <w:rPr>
          <w:spacing w:val="-4"/>
        </w:rPr>
        <w:t xml:space="preserve"> </w:t>
      </w:r>
      <w:r>
        <w:t>be</w:t>
      </w:r>
      <w:r>
        <w:rPr>
          <w:spacing w:val="-1"/>
        </w:rPr>
        <w:t xml:space="preserve"> </w:t>
      </w:r>
      <w:r>
        <w:t xml:space="preserve"> </w:t>
      </w:r>
    </w:p>
    <w:p w14:paraId="1A0B70E7" w14:textId="77777777" w:rsidR="007243BE" w:rsidRDefault="008E08DD" w:rsidP="00C66A4A">
      <w:pPr>
        <w:pStyle w:val="BodyText"/>
        <w:spacing w:before="2"/>
      </w:pPr>
      <w:proofErr w:type="gramStart"/>
      <w:r>
        <w:t>discussed</w:t>
      </w:r>
      <w:proofErr w:type="gramEnd"/>
      <w:r>
        <w:rPr>
          <w:spacing w:val="-5"/>
        </w:rPr>
        <w:t xml:space="preserve"> </w:t>
      </w:r>
      <w:r>
        <w:rPr>
          <w:spacing w:val="-1"/>
        </w:rPr>
        <w:t>at</w:t>
      </w:r>
      <w:r>
        <w:rPr>
          <w:spacing w:val="-3"/>
        </w:rPr>
        <w:t xml:space="preserve"> </w:t>
      </w:r>
      <w:r>
        <w:t>our</w:t>
      </w:r>
      <w:r>
        <w:rPr>
          <w:spacing w:val="-3"/>
        </w:rPr>
        <w:t xml:space="preserve"> </w:t>
      </w:r>
      <w:r>
        <w:t>next</w:t>
      </w:r>
      <w:r>
        <w:rPr>
          <w:spacing w:val="-3"/>
        </w:rPr>
        <w:t xml:space="preserve"> </w:t>
      </w:r>
      <w:r>
        <w:t>faculty</w:t>
      </w:r>
      <w:r>
        <w:rPr>
          <w:spacing w:val="-3"/>
        </w:rPr>
        <w:t xml:space="preserve"> </w:t>
      </w:r>
      <w:r>
        <w:t>meeting,</w:t>
      </w:r>
      <w:r>
        <w:rPr>
          <w:spacing w:val="-4"/>
        </w:rPr>
        <w:t xml:space="preserve"> </w:t>
      </w:r>
      <w:r>
        <w:t>but</w:t>
      </w:r>
      <w:r>
        <w:rPr>
          <w:spacing w:val="-3"/>
        </w:rPr>
        <w:t xml:space="preserve"> </w:t>
      </w:r>
      <w:r>
        <w:t>generally</w:t>
      </w:r>
      <w:r>
        <w:rPr>
          <w:spacing w:val="-3"/>
        </w:rPr>
        <w:t xml:space="preserve"> </w:t>
      </w:r>
      <w:r>
        <w:t>we</w:t>
      </w:r>
      <w:r>
        <w:rPr>
          <w:spacing w:val="-3"/>
        </w:rPr>
        <w:t xml:space="preserve"> </w:t>
      </w:r>
      <w:r>
        <w:t>feel</w:t>
      </w:r>
      <w:r>
        <w:rPr>
          <w:spacing w:val="-3"/>
        </w:rPr>
        <w:t xml:space="preserve"> </w:t>
      </w:r>
      <w:r>
        <w:t>that</w:t>
      </w:r>
      <w:r>
        <w:rPr>
          <w:spacing w:val="-3"/>
        </w:rPr>
        <w:t xml:space="preserve"> </w:t>
      </w:r>
      <w:r>
        <w:t>the</w:t>
      </w:r>
      <w:r>
        <w:rPr>
          <w:spacing w:val="-4"/>
        </w:rPr>
        <w:t xml:space="preserve"> </w:t>
      </w:r>
      <w:r>
        <w:t>results</w:t>
      </w:r>
      <w:r>
        <w:rPr>
          <w:spacing w:val="-3"/>
        </w:rPr>
        <w:t xml:space="preserve"> </w:t>
      </w:r>
      <w:r>
        <w:t>indicate</w:t>
      </w:r>
      <w:r>
        <w:rPr>
          <w:spacing w:val="-3"/>
        </w:rPr>
        <w:t xml:space="preserve"> </w:t>
      </w:r>
      <w:r>
        <w:t>that</w:t>
      </w:r>
      <w:r>
        <w:rPr>
          <w:spacing w:val="21"/>
        </w:rPr>
        <w:t xml:space="preserve"> </w:t>
      </w:r>
      <w:r>
        <w:t>our</w:t>
      </w:r>
      <w:r>
        <w:rPr>
          <w:spacing w:val="-4"/>
        </w:rPr>
        <w:t xml:space="preserve"> </w:t>
      </w:r>
      <w:r>
        <w:t>students</w:t>
      </w:r>
      <w:r>
        <w:rPr>
          <w:spacing w:val="-3"/>
        </w:rPr>
        <w:t xml:space="preserve"> </w:t>
      </w:r>
      <w:r>
        <w:t>are</w:t>
      </w:r>
      <w:r>
        <w:rPr>
          <w:spacing w:val="-3"/>
        </w:rPr>
        <w:t xml:space="preserve"> </w:t>
      </w:r>
      <w:r>
        <w:t>on</w:t>
      </w:r>
      <w:r>
        <w:rPr>
          <w:spacing w:val="-4"/>
        </w:rPr>
        <w:t xml:space="preserve"> </w:t>
      </w:r>
      <w:r>
        <w:t>track</w:t>
      </w:r>
      <w:r>
        <w:rPr>
          <w:spacing w:val="-3"/>
        </w:rPr>
        <w:t xml:space="preserve"> </w:t>
      </w:r>
      <w:r>
        <w:t>with</w:t>
      </w:r>
      <w:r>
        <w:rPr>
          <w:spacing w:val="-3"/>
        </w:rPr>
        <w:t xml:space="preserve"> </w:t>
      </w:r>
      <w:r>
        <w:t>the</w:t>
      </w:r>
      <w:r>
        <w:rPr>
          <w:spacing w:val="-4"/>
        </w:rPr>
        <w:t xml:space="preserve"> </w:t>
      </w:r>
      <w:r>
        <w:t>first</w:t>
      </w:r>
      <w:r>
        <w:rPr>
          <w:spacing w:val="-3"/>
        </w:rPr>
        <w:t xml:space="preserve"> </w:t>
      </w:r>
      <w:r>
        <w:t>learning</w:t>
      </w:r>
      <w:r>
        <w:rPr>
          <w:spacing w:val="-3"/>
        </w:rPr>
        <w:t xml:space="preserve"> </w:t>
      </w:r>
      <w:r>
        <w:t>outcome.</w:t>
      </w:r>
    </w:p>
    <w:p w14:paraId="43F7104E" w14:textId="77777777" w:rsidR="007243BE" w:rsidRDefault="007243BE">
      <w:pPr>
        <w:spacing w:before="11"/>
        <w:rPr>
          <w:rFonts w:ascii="Cambria" w:eastAsia="Cambria" w:hAnsi="Cambria" w:cs="Cambria"/>
          <w:sz w:val="23"/>
          <w:szCs w:val="23"/>
        </w:rPr>
      </w:pPr>
    </w:p>
    <w:p w14:paraId="182E17A7" w14:textId="77777777" w:rsidR="007243BE" w:rsidRDefault="008E08DD">
      <w:pPr>
        <w:pStyle w:val="BodyText"/>
        <w:ind w:left="100"/>
      </w:pPr>
      <w:r>
        <w:t>Expected</w:t>
      </w:r>
      <w:r>
        <w:rPr>
          <w:spacing w:val="-6"/>
        </w:rPr>
        <w:t xml:space="preserve"> </w:t>
      </w:r>
      <w:r>
        <w:rPr>
          <w:spacing w:val="-1"/>
        </w:rPr>
        <w:t>Proficiency</w:t>
      </w:r>
      <w:r>
        <w:rPr>
          <w:spacing w:val="-6"/>
        </w:rPr>
        <w:t xml:space="preserve"> </w:t>
      </w:r>
      <w:r>
        <w:rPr>
          <w:spacing w:val="-1"/>
        </w:rPr>
        <w:t>Levels</w:t>
      </w:r>
      <w:r>
        <w:rPr>
          <w:spacing w:val="-5"/>
        </w:rPr>
        <w:t xml:space="preserve"> </w:t>
      </w:r>
      <w:r>
        <w:t>for</w:t>
      </w:r>
      <w:r>
        <w:rPr>
          <w:spacing w:val="-5"/>
        </w:rPr>
        <w:t xml:space="preserve"> </w:t>
      </w:r>
      <w:r>
        <w:rPr>
          <w:spacing w:val="-1"/>
        </w:rPr>
        <w:t>Group</w:t>
      </w:r>
      <w:r>
        <w:rPr>
          <w:spacing w:val="-6"/>
        </w:rPr>
        <w:t xml:space="preserve"> </w:t>
      </w:r>
      <w:r>
        <w:t>III</w:t>
      </w:r>
      <w:r>
        <w:rPr>
          <w:spacing w:val="-5"/>
        </w:rPr>
        <w:t xml:space="preserve"> </w:t>
      </w:r>
      <w:r>
        <w:rPr>
          <w:spacing w:val="-1"/>
        </w:rPr>
        <w:t>Languages:</w:t>
      </w:r>
    </w:p>
    <w:p w14:paraId="3B4E2AF3" w14:textId="77777777" w:rsidR="007243BE" w:rsidRDefault="007243BE">
      <w:pPr>
        <w:spacing w:before="11"/>
        <w:rPr>
          <w:rFonts w:ascii="Cambria" w:eastAsia="Cambria" w:hAnsi="Cambria" w:cs="Cambria"/>
          <w:sz w:val="32"/>
          <w:szCs w:val="32"/>
        </w:rPr>
      </w:pPr>
    </w:p>
    <w:p w14:paraId="40D2787B" w14:textId="77777777" w:rsidR="007243BE" w:rsidRDefault="007D08A4">
      <w:pPr>
        <w:pStyle w:val="BodyText"/>
        <w:ind w:left="100"/>
        <w:rPr>
          <w:rFonts w:ascii="Helvetica" w:eastAsia="Helvetica" w:hAnsi="Helvetica" w:cs="Helvetica"/>
        </w:rPr>
      </w:pPr>
      <w:hyperlink r:id="rId8">
        <w:r w:rsidR="008E08DD">
          <w:rPr>
            <w:rFonts w:ascii="Helvetica"/>
            <w:color w:val="386EFF"/>
            <w:spacing w:val="-1"/>
            <w:u w:val="single" w:color="386EFF"/>
          </w:rPr>
          <w:t>http://www.languagetesting.com/how-long-does-it-take</w:t>
        </w:r>
      </w:hyperlink>
    </w:p>
    <w:p w14:paraId="6564D61B" w14:textId="77777777" w:rsidR="007243BE" w:rsidRDefault="007243BE">
      <w:pPr>
        <w:rPr>
          <w:rFonts w:ascii="Helvetica" w:eastAsia="Helvetica" w:hAnsi="Helvetica" w:cs="Helvetica"/>
          <w:sz w:val="20"/>
          <w:szCs w:val="20"/>
        </w:rPr>
      </w:pPr>
    </w:p>
    <w:p w14:paraId="6876B853" w14:textId="77777777" w:rsidR="007243BE" w:rsidRDefault="007243BE">
      <w:pPr>
        <w:spacing w:before="6"/>
        <w:rPr>
          <w:rFonts w:ascii="Helvetica" w:eastAsia="Helvetica" w:hAnsi="Helvetica" w:cs="Helvetica"/>
          <w:sz w:val="13"/>
          <w:szCs w:val="13"/>
        </w:rPr>
      </w:pPr>
    </w:p>
    <w:p w14:paraId="2D8A4549" w14:textId="77777777" w:rsidR="007243BE" w:rsidRDefault="008E08DD">
      <w:pPr>
        <w:spacing w:line="200" w:lineRule="atLeast"/>
        <w:ind w:left="100"/>
        <w:rPr>
          <w:rFonts w:ascii="Helvetica" w:eastAsia="Helvetica" w:hAnsi="Helvetica" w:cs="Helvetica"/>
          <w:sz w:val="20"/>
          <w:szCs w:val="20"/>
        </w:rPr>
      </w:pPr>
      <w:r>
        <w:rPr>
          <w:rFonts w:ascii="Helvetica" w:eastAsia="Helvetica" w:hAnsi="Helvetica" w:cs="Helvetica"/>
          <w:noProof/>
          <w:sz w:val="20"/>
          <w:szCs w:val="20"/>
        </w:rPr>
        <w:drawing>
          <wp:inline distT="0" distB="0" distL="0" distR="0" wp14:anchorId="222FE511" wp14:editId="22737FDD">
            <wp:extent cx="6137964" cy="20392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37964" cy="2039207"/>
                    </a:xfrm>
                    <a:prstGeom prst="rect">
                      <a:avLst/>
                    </a:prstGeom>
                  </pic:spPr>
                </pic:pic>
              </a:graphicData>
            </a:graphic>
          </wp:inline>
        </w:drawing>
      </w:r>
    </w:p>
    <w:sectPr w:rsidR="007243BE">
      <w:pgSz w:w="12240" w:h="15840"/>
      <w:pgMar w:top="140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1B5"/>
    <w:multiLevelType w:val="hybridMultilevel"/>
    <w:tmpl w:val="39224E06"/>
    <w:lvl w:ilvl="0" w:tplc="9FCC0514">
      <w:start w:val="1"/>
      <w:numFmt w:val="decimal"/>
      <w:lvlText w:val="%1."/>
      <w:lvlJc w:val="left"/>
      <w:pPr>
        <w:ind w:left="880" w:hanging="360"/>
        <w:jc w:val="right"/>
      </w:pPr>
      <w:rPr>
        <w:rFonts w:ascii="Cambria" w:eastAsia="Cambria" w:hAnsi="Cambria" w:hint="default"/>
        <w:w w:val="99"/>
        <w:sz w:val="24"/>
        <w:szCs w:val="24"/>
      </w:rPr>
    </w:lvl>
    <w:lvl w:ilvl="1" w:tplc="50FC30A6">
      <w:start w:val="1"/>
      <w:numFmt w:val="bullet"/>
      <w:lvlText w:val="•"/>
      <w:lvlJc w:val="left"/>
      <w:pPr>
        <w:ind w:left="1760" w:hanging="360"/>
      </w:pPr>
      <w:rPr>
        <w:rFonts w:hint="default"/>
      </w:rPr>
    </w:lvl>
    <w:lvl w:ilvl="2" w:tplc="99E8ED00">
      <w:start w:val="1"/>
      <w:numFmt w:val="bullet"/>
      <w:lvlText w:val="•"/>
      <w:lvlJc w:val="left"/>
      <w:pPr>
        <w:ind w:left="2640" w:hanging="360"/>
      </w:pPr>
      <w:rPr>
        <w:rFonts w:hint="default"/>
      </w:rPr>
    </w:lvl>
    <w:lvl w:ilvl="3" w:tplc="B2A4AEE2">
      <w:start w:val="1"/>
      <w:numFmt w:val="bullet"/>
      <w:lvlText w:val="•"/>
      <w:lvlJc w:val="left"/>
      <w:pPr>
        <w:ind w:left="3520" w:hanging="360"/>
      </w:pPr>
      <w:rPr>
        <w:rFonts w:hint="default"/>
      </w:rPr>
    </w:lvl>
    <w:lvl w:ilvl="4" w:tplc="96F0E834">
      <w:start w:val="1"/>
      <w:numFmt w:val="bullet"/>
      <w:lvlText w:val="•"/>
      <w:lvlJc w:val="left"/>
      <w:pPr>
        <w:ind w:left="4400" w:hanging="360"/>
      </w:pPr>
      <w:rPr>
        <w:rFonts w:hint="default"/>
      </w:rPr>
    </w:lvl>
    <w:lvl w:ilvl="5" w:tplc="C6EAA3EE">
      <w:start w:val="1"/>
      <w:numFmt w:val="bullet"/>
      <w:lvlText w:val="•"/>
      <w:lvlJc w:val="left"/>
      <w:pPr>
        <w:ind w:left="5280" w:hanging="360"/>
      </w:pPr>
      <w:rPr>
        <w:rFonts w:hint="default"/>
      </w:rPr>
    </w:lvl>
    <w:lvl w:ilvl="6" w:tplc="83247B00">
      <w:start w:val="1"/>
      <w:numFmt w:val="bullet"/>
      <w:lvlText w:val="•"/>
      <w:lvlJc w:val="left"/>
      <w:pPr>
        <w:ind w:left="6160" w:hanging="360"/>
      </w:pPr>
      <w:rPr>
        <w:rFonts w:hint="default"/>
      </w:rPr>
    </w:lvl>
    <w:lvl w:ilvl="7" w:tplc="16865BDC">
      <w:start w:val="1"/>
      <w:numFmt w:val="bullet"/>
      <w:lvlText w:val="•"/>
      <w:lvlJc w:val="left"/>
      <w:pPr>
        <w:ind w:left="7040" w:hanging="360"/>
      </w:pPr>
      <w:rPr>
        <w:rFonts w:hint="default"/>
      </w:rPr>
    </w:lvl>
    <w:lvl w:ilvl="8" w:tplc="83024C4C">
      <w:start w:val="1"/>
      <w:numFmt w:val="bullet"/>
      <w:lvlText w:val="•"/>
      <w:lvlJc w:val="left"/>
      <w:pPr>
        <w:ind w:left="79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E"/>
    <w:rsid w:val="00417123"/>
    <w:rsid w:val="00474C2D"/>
    <w:rsid w:val="007243BE"/>
    <w:rsid w:val="007D08A4"/>
    <w:rsid w:val="008A1D25"/>
    <w:rsid w:val="008E08DD"/>
    <w:rsid w:val="009E1028"/>
    <w:rsid w:val="00C419B5"/>
    <w:rsid w:val="00C66A4A"/>
    <w:rsid w:val="00E2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1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1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nguagetesting.com/oral-proficiency-interview-by-computer-opic" TargetMode="External"/><Relationship Id="rId8" Type="http://schemas.openxmlformats.org/officeDocument/2006/relationships/hyperlink" Target="http://www.languagetesting.com/how-long-does-it-tak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Macintosh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REEES SLO Assessment Plan June 2017</dc:title>
  <dc:creator>Goober</dc:creator>
  <cp:lastModifiedBy>Jenifer Presto</cp:lastModifiedBy>
  <cp:revision>2</cp:revision>
  <dcterms:created xsi:type="dcterms:W3CDTF">2018-10-19T20:44:00Z</dcterms:created>
  <dcterms:modified xsi:type="dcterms:W3CDTF">2018-10-19T20:44:00Z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2018-10-18T00:00:00Z</vt:filetime>
  </property>
</Properties>
</file>