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DDC" w:rsidRDefault="00A34824" w:rsidP="00D15DD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School of </w:t>
      </w:r>
      <w:bookmarkStart w:id="0" w:name="_GoBack"/>
      <w:bookmarkEnd w:id="0"/>
      <w:r w:rsidR="00D15DDC">
        <w:rPr>
          <w:rFonts w:eastAsia="Calibri"/>
          <w:b/>
        </w:rPr>
        <w:t>Planning, Public Policy and Management, College of Design, University of Oregon</w:t>
      </w:r>
    </w:p>
    <w:p w:rsidR="00D15DDC" w:rsidRDefault="00D15DDC" w:rsidP="00D15DDC">
      <w:pPr>
        <w:jc w:val="center"/>
        <w:rPr>
          <w:rFonts w:eastAsia="Calibri"/>
          <w:b/>
        </w:rPr>
      </w:pPr>
      <w:r>
        <w:rPr>
          <w:rFonts w:eastAsia="Calibri"/>
          <w:b/>
        </w:rPr>
        <w:t>(December 2016)</w:t>
      </w:r>
    </w:p>
    <w:p w:rsidR="00D15DDC" w:rsidRDefault="00D15DDC" w:rsidP="002959D1">
      <w:pPr>
        <w:rPr>
          <w:rFonts w:eastAsia="Calibri"/>
          <w:b/>
        </w:rPr>
      </w:pPr>
    </w:p>
    <w:p w:rsidR="002959D1" w:rsidRDefault="002959D1" w:rsidP="00D15DDC">
      <w:pPr>
        <w:jc w:val="center"/>
        <w:rPr>
          <w:rFonts w:eastAsia="Calibri"/>
          <w:b/>
        </w:rPr>
      </w:pPr>
      <w:r w:rsidRPr="00F06AB0">
        <w:rPr>
          <w:rFonts w:eastAsia="Calibri"/>
          <w:b/>
        </w:rPr>
        <w:t xml:space="preserve">CURRICULUM MAP – </w:t>
      </w:r>
      <w:r w:rsidR="00C70787">
        <w:rPr>
          <w:rFonts w:eastAsia="Calibri"/>
          <w:b/>
        </w:rPr>
        <w:t>PPPM Undergraduate</w:t>
      </w:r>
      <w:r w:rsidRPr="00F06AB0">
        <w:rPr>
          <w:rFonts w:eastAsia="Calibri"/>
          <w:b/>
        </w:rPr>
        <w:t xml:space="preserve"> </w:t>
      </w:r>
      <w:r w:rsidR="00C70787">
        <w:rPr>
          <w:rFonts w:eastAsia="Calibri"/>
          <w:b/>
        </w:rPr>
        <w:t>Major</w:t>
      </w:r>
    </w:p>
    <w:p w:rsidR="00D15DDC" w:rsidRDefault="00D15DDC" w:rsidP="00D15DDC">
      <w:pPr>
        <w:jc w:val="center"/>
        <w:rPr>
          <w:rFonts w:eastAsia="Calibri"/>
          <w:b/>
        </w:rPr>
      </w:pPr>
    </w:p>
    <w:p w:rsidR="00D15DDC" w:rsidRDefault="00D15DDC" w:rsidP="00D15DDC">
      <w:pPr>
        <w:rPr>
          <w:sz w:val="22"/>
        </w:rPr>
      </w:pPr>
      <w:r>
        <w:rPr>
          <w:sz w:val="22"/>
        </w:rPr>
        <w:t xml:space="preserve">The undergraduate PPPM major has six major learning objectives: </w:t>
      </w:r>
    </w:p>
    <w:p w:rsidR="00D15DDC" w:rsidRPr="009A71CF" w:rsidRDefault="00D15DDC" w:rsidP="00D15DDC">
      <w:pPr>
        <w:rPr>
          <w:sz w:val="22"/>
        </w:rPr>
      </w:pPr>
    </w:p>
    <w:p w:rsidR="00D15DDC" w:rsidRPr="00C22CF4" w:rsidRDefault="00D15DDC" w:rsidP="00D15DDC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 xml:space="preserve">Learning </w:t>
      </w:r>
      <w:r>
        <w:rPr>
          <w:sz w:val="22"/>
        </w:rPr>
        <w:t>Objective</w:t>
      </w:r>
      <w:r w:rsidRPr="003E7FF2">
        <w:rPr>
          <w:sz w:val="22"/>
        </w:rPr>
        <w:t xml:space="preserve"> 1</w:t>
      </w:r>
      <w:r>
        <w:rPr>
          <w:sz w:val="22"/>
        </w:rPr>
        <w:t xml:space="preserve">: </w:t>
      </w:r>
      <w:r w:rsidRPr="00C22CF4">
        <w:rPr>
          <w:sz w:val="22"/>
        </w:rPr>
        <w:t>Write clearly and persuasive</w:t>
      </w:r>
      <w:r>
        <w:rPr>
          <w:sz w:val="22"/>
        </w:rPr>
        <w:t>ly to a wide range of audiences</w:t>
      </w:r>
    </w:p>
    <w:p w:rsidR="00D15DDC" w:rsidRPr="00C22CF4" w:rsidRDefault="00D15DDC" w:rsidP="00D15DDC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 xml:space="preserve">Learning </w:t>
      </w:r>
      <w:r>
        <w:rPr>
          <w:sz w:val="22"/>
        </w:rPr>
        <w:t>Objective</w:t>
      </w:r>
      <w:r w:rsidRPr="003E7FF2">
        <w:rPr>
          <w:sz w:val="22"/>
        </w:rPr>
        <w:t xml:space="preserve"> </w:t>
      </w:r>
      <w:r>
        <w:rPr>
          <w:sz w:val="22"/>
        </w:rPr>
        <w:t xml:space="preserve">2: </w:t>
      </w:r>
      <w:r w:rsidRPr="00C22CF4">
        <w:rPr>
          <w:sz w:val="22"/>
        </w:rPr>
        <w:t xml:space="preserve">Present information orally </w:t>
      </w:r>
      <w:r>
        <w:rPr>
          <w:sz w:val="22"/>
        </w:rPr>
        <w:t>in a clear and effective manner</w:t>
      </w:r>
    </w:p>
    <w:p w:rsidR="00D15DDC" w:rsidRPr="00C22CF4" w:rsidRDefault="00D15DDC" w:rsidP="00D15DDC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 xml:space="preserve">Learning </w:t>
      </w:r>
      <w:r>
        <w:rPr>
          <w:sz w:val="22"/>
        </w:rPr>
        <w:t>Objective</w:t>
      </w:r>
      <w:r w:rsidRPr="003E7FF2">
        <w:rPr>
          <w:sz w:val="22"/>
        </w:rPr>
        <w:t xml:space="preserve"> </w:t>
      </w:r>
      <w:r>
        <w:rPr>
          <w:sz w:val="22"/>
        </w:rPr>
        <w:t xml:space="preserve">3: </w:t>
      </w:r>
      <w:r w:rsidRPr="00C22CF4">
        <w:rPr>
          <w:sz w:val="22"/>
        </w:rPr>
        <w:t>Understand core principles and policies guiding non</w:t>
      </w:r>
      <w:r>
        <w:rPr>
          <w:sz w:val="22"/>
        </w:rPr>
        <w:t>profit and public organizations</w:t>
      </w:r>
    </w:p>
    <w:p w:rsidR="00D15DDC" w:rsidRPr="00C22CF4" w:rsidRDefault="00D15DDC" w:rsidP="00D15DDC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 xml:space="preserve">Learning </w:t>
      </w:r>
      <w:r>
        <w:rPr>
          <w:sz w:val="22"/>
        </w:rPr>
        <w:t>Objective</w:t>
      </w:r>
      <w:r w:rsidRPr="003E7FF2">
        <w:rPr>
          <w:sz w:val="22"/>
        </w:rPr>
        <w:t xml:space="preserve"> </w:t>
      </w:r>
      <w:r>
        <w:rPr>
          <w:sz w:val="22"/>
        </w:rPr>
        <w:t xml:space="preserve">4: </w:t>
      </w:r>
      <w:r w:rsidRPr="00C22CF4">
        <w:rPr>
          <w:sz w:val="22"/>
        </w:rPr>
        <w:t>Develop spatial and quantitative analysis skill</w:t>
      </w:r>
      <w:r>
        <w:rPr>
          <w:sz w:val="22"/>
        </w:rPr>
        <w:t>s to effectively analyze issues</w:t>
      </w:r>
    </w:p>
    <w:p w:rsidR="00D15DDC" w:rsidRPr="00C22CF4" w:rsidRDefault="00D15DDC" w:rsidP="00D15DDC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 xml:space="preserve">Learning </w:t>
      </w:r>
      <w:r>
        <w:rPr>
          <w:sz w:val="22"/>
        </w:rPr>
        <w:t>Objective</w:t>
      </w:r>
      <w:r w:rsidRPr="003E7FF2">
        <w:rPr>
          <w:sz w:val="22"/>
        </w:rPr>
        <w:t xml:space="preserve"> </w:t>
      </w:r>
      <w:r>
        <w:rPr>
          <w:sz w:val="22"/>
        </w:rPr>
        <w:t xml:space="preserve">5: </w:t>
      </w:r>
      <w:r w:rsidRPr="00C22CF4">
        <w:rPr>
          <w:sz w:val="22"/>
        </w:rPr>
        <w:t>Understand how to work on real-world issues through government, nonprofit organizations, and communities</w:t>
      </w:r>
      <w:r w:rsidRPr="00C22CF4">
        <w:rPr>
          <w:sz w:val="22"/>
        </w:rPr>
        <w:tab/>
      </w:r>
    </w:p>
    <w:p w:rsidR="00D15DDC" w:rsidRPr="00C22CF4" w:rsidRDefault="00D15DDC" w:rsidP="00D15DDC">
      <w:pPr>
        <w:pStyle w:val="ListParagraph"/>
        <w:numPr>
          <w:ilvl w:val="0"/>
          <w:numId w:val="1"/>
        </w:numPr>
        <w:rPr>
          <w:sz w:val="22"/>
        </w:rPr>
      </w:pPr>
      <w:r w:rsidRPr="003E7FF2">
        <w:rPr>
          <w:sz w:val="22"/>
        </w:rPr>
        <w:t xml:space="preserve">Learning </w:t>
      </w:r>
      <w:r>
        <w:rPr>
          <w:sz w:val="22"/>
        </w:rPr>
        <w:t>Objective</w:t>
      </w:r>
      <w:r w:rsidRPr="003E7FF2">
        <w:rPr>
          <w:sz w:val="22"/>
        </w:rPr>
        <w:t xml:space="preserve"> </w:t>
      </w:r>
      <w:r>
        <w:rPr>
          <w:sz w:val="22"/>
        </w:rPr>
        <w:t xml:space="preserve">6: </w:t>
      </w:r>
      <w:r w:rsidRPr="00C22CF4">
        <w:rPr>
          <w:sz w:val="22"/>
        </w:rPr>
        <w:t>Develop a specialized area of substantive knowledge or skills</w:t>
      </w:r>
    </w:p>
    <w:p w:rsidR="00D15DDC" w:rsidRDefault="00D15DDC" w:rsidP="00D15DDC">
      <w:pPr>
        <w:rPr>
          <w:rFonts w:eastAsia="Calibri"/>
          <w:b/>
        </w:rPr>
      </w:pPr>
    </w:p>
    <w:tbl>
      <w:tblPr>
        <w:tblStyle w:val="TableGrid"/>
        <w:tblW w:w="9198" w:type="dxa"/>
        <w:tblLayout w:type="fixed"/>
        <w:tblLook w:val="04A0" w:firstRow="1" w:lastRow="0" w:firstColumn="1" w:lastColumn="0" w:noHBand="0" w:noVBand="1"/>
      </w:tblPr>
      <w:tblGrid>
        <w:gridCol w:w="5088"/>
        <w:gridCol w:w="390"/>
        <w:gridCol w:w="390"/>
        <w:gridCol w:w="360"/>
        <w:gridCol w:w="420"/>
        <w:gridCol w:w="390"/>
        <w:gridCol w:w="450"/>
        <w:gridCol w:w="540"/>
        <w:gridCol w:w="360"/>
        <w:gridCol w:w="360"/>
        <w:gridCol w:w="450"/>
      </w:tblGrid>
      <w:tr w:rsidR="00D15DDC" w:rsidRPr="00F06AB0" w:rsidTr="00CD401C">
        <w:trPr>
          <w:cantSplit/>
          <w:trHeight w:val="476"/>
        </w:trPr>
        <w:tc>
          <w:tcPr>
            <w:tcW w:w="5088" w:type="dxa"/>
          </w:tcPr>
          <w:p w:rsidR="00D15DDC" w:rsidRPr="00F06AB0" w:rsidRDefault="00D15DDC" w:rsidP="00CD401C">
            <w:pPr>
              <w:rPr>
                <w:rFonts w:eastAsia="Calibri"/>
                <w:b/>
                <w:sz w:val="18"/>
                <w:szCs w:val="18"/>
              </w:rPr>
            </w:pPr>
            <w:r w:rsidRPr="00F06AB0">
              <w:rPr>
                <w:rFonts w:eastAsia="Calibri"/>
                <w:b/>
                <w:sz w:val="18"/>
                <w:szCs w:val="18"/>
              </w:rPr>
              <w:t>X: Major Emphasis</w:t>
            </w:r>
          </w:p>
          <w:p w:rsidR="00D15DDC" w:rsidRPr="00F06AB0" w:rsidRDefault="00D15DDC" w:rsidP="00CD401C">
            <w:pPr>
              <w:rPr>
                <w:rFonts w:eastAsia="Calibri"/>
                <w:b/>
                <w:sz w:val="18"/>
                <w:szCs w:val="18"/>
              </w:rPr>
            </w:pPr>
            <w:r w:rsidRPr="00F06AB0">
              <w:rPr>
                <w:rFonts w:eastAsia="Calibri"/>
                <w:b/>
                <w:sz w:val="18"/>
                <w:szCs w:val="18"/>
              </w:rPr>
              <w:t>*: Component of Course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</w:tcPr>
          <w:p w:rsidR="00D15DDC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06AB0"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D15DDC" w:rsidRPr="00F06AB0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Overview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D15DDC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CORE:</w:t>
            </w:r>
          </w:p>
          <w:p w:rsidR="00D15DDC" w:rsidRPr="00F06AB0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Skills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D15DDC" w:rsidRPr="00F06AB0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CORE</w:t>
            </w:r>
            <w:r w:rsidRPr="00F06AB0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D15DDC" w:rsidRPr="00F06AB0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Synthesis</w:t>
            </w:r>
          </w:p>
        </w:tc>
        <w:tc>
          <w:tcPr>
            <w:tcW w:w="1170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D15DDC" w:rsidRPr="00F06AB0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Elective</w:t>
            </w:r>
            <w:r w:rsidRPr="00F06AB0">
              <w:rPr>
                <w:rFonts w:ascii="Calibri" w:hAnsi="Calibri"/>
                <w:color w:val="000000"/>
                <w:sz w:val="18"/>
                <w:szCs w:val="18"/>
              </w:rPr>
              <w:t xml:space="preserve">: </w:t>
            </w:r>
          </w:p>
          <w:p w:rsidR="00D15DDC" w:rsidRPr="00F06AB0" w:rsidRDefault="00D15DDC" w:rsidP="00CD401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Experiential</w:t>
            </w:r>
          </w:p>
        </w:tc>
      </w:tr>
      <w:tr w:rsidR="00D15DDC" w:rsidRPr="00F06AB0" w:rsidTr="00CD401C">
        <w:trPr>
          <w:cantSplit/>
          <w:trHeight w:val="3824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jc w:val="center"/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Curriculum Map</w:t>
            </w:r>
          </w:p>
          <w:p w:rsidR="00D15DDC" w:rsidRPr="00F06AB0" w:rsidRDefault="00D15DDC" w:rsidP="00CD401C">
            <w:pPr>
              <w:jc w:val="center"/>
              <w:rPr>
                <w:rFonts w:eastAsia="Calibri"/>
                <w:b/>
              </w:rPr>
            </w:pPr>
          </w:p>
          <w:p w:rsidR="00D15DDC" w:rsidRDefault="00D15DDC" w:rsidP="00CD40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Core </w:t>
            </w:r>
            <w:r w:rsidRPr="00F06AB0">
              <w:rPr>
                <w:rFonts w:eastAsia="Calibri"/>
                <w:b/>
              </w:rPr>
              <w:t>Courses Required of All Students</w:t>
            </w:r>
          </w:p>
          <w:p w:rsidR="00D15DDC" w:rsidRPr="00F06AB0" w:rsidRDefault="00D15DDC" w:rsidP="00CD401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Experiential Electives (optional)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ind w:right="113"/>
              <w:rPr>
                <w:rFonts w:eastAsia="Calibri"/>
                <w:b/>
                <w:szCs w:val="22"/>
              </w:rPr>
            </w:pPr>
            <w:r>
              <w:rPr>
                <w:rFonts w:ascii="Calibri" w:hAnsi="Calibri"/>
                <w:color w:val="000000"/>
                <w:szCs w:val="18"/>
              </w:rPr>
              <w:t>201</w:t>
            </w:r>
            <w:r w:rsidRPr="00F06AB0">
              <w:rPr>
                <w:rFonts w:ascii="Calibri" w:hAnsi="Calibri"/>
                <w:color w:val="000000"/>
                <w:szCs w:val="18"/>
              </w:rPr>
              <w:t xml:space="preserve">: Introduction to </w:t>
            </w:r>
            <w:r>
              <w:rPr>
                <w:rFonts w:ascii="Calibri" w:hAnsi="Calibri"/>
                <w:color w:val="000000"/>
                <w:szCs w:val="18"/>
              </w:rPr>
              <w:t>Public Policy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ascii="Calibri" w:hAnsi="Calibri"/>
                <w:color w:val="000000"/>
                <w:szCs w:val="18"/>
              </w:rPr>
              <w:t>205</w:t>
            </w:r>
            <w:r w:rsidRPr="00F06AB0">
              <w:rPr>
                <w:rFonts w:ascii="Calibri" w:hAnsi="Calibri"/>
                <w:color w:val="000000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Cs w:val="18"/>
              </w:rPr>
              <w:t>Introduction to City Planning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ascii="Calibri" w:hAnsi="Calibri"/>
                <w:color w:val="000000"/>
                <w:szCs w:val="18"/>
              </w:rPr>
              <w:t>280</w:t>
            </w:r>
            <w:r w:rsidRPr="00F06AB0">
              <w:rPr>
                <w:rFonts w:ascii="Calibri" w:hAnsi="Calibri"/>
                <w:color w:val="000000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Cs w:val="18"/>
              </w:rPr>
              <w:t>Introduction to Nonprofit Sector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413:</w:t>
            </w:r>
            <w:r w:rsidRPr="00F06AB0">
              <w:rPr>
                <w:rFonts w:ascii="Calibri" w:hAnsi="Calibri"/>
                <w:color w:val="000000"/>
                <w:szCs w:val="18"/>
              </w:rPr>
              <w:t xml:space="preserve"> </w:t>
            </w:r>
            <w:r>
              <w:rPr>
                <w:rFonts w:ascii="Calibri" w:hAnsi="Calibri"/>
                <w:color w:val="000000"/>
                <w:szCs w:val="18"/>
              </w:rPr>
              <w:t>Quantitative Methods</w:t>
            </w:r>
          </w:p>
        </w:tc>
        <w:tc>
          <w:tcPr>
            <w:tcW w:w="39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434</w:t>
            </w:r>
            <w:r w:rsidRPr="00F06AB0">
              <w:rPr>
                <w:rFonts w:ascii="Calibri" w:hAnsi="Calibri"/>
                <w:color w:val="000000"/>
                <w:szCs w:val="18"/>
              </w:rPr>
              <w:t>: Urban GIS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ascii="Calibri" w:hAnsi="Calibri"/>
                <w:color w:val="000000"/>
                <w:szCs w:val="18"/>
              </w:rPr>
              <w:t>4</w:t>
            </w:r>
            <w:r>
              <w:rPr>
                <w:rFonts w:ascii="Calibri" w:hAnsi="Calibri"/>
                <w:color w:val="000000"/>
                <w:szCs w:val="18"/>
              </w:rPr>
              <w:t>15</w:t>
            </w:r>
            <w:r w:rsidRPr="00F06AB0">
              <w:rPr>
                <w:rFonts w:ascii="Calibri" w:hAnsi="Calibri"/>
                <w:color w:val="000000"/>
                <w:szCs w:val="18"/>
              </w:rPr>
              <w:t>:</w:t>
            </w:r>
            <w:r>
              <w:rPr>
                <w:rFonts w:ascii="Calibri" w:hAnsi="Calibri"/>
                <w:color w:val="000000"/>
                <w:szCs w:val="18"/>
              </w:rPr>
              <w:t xml:space="preserve"> Policy and Planning Analysis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D15DDC" w:rsidRPr="00F06AB0" w:rsidRDefault="00D15DDC" w:rsidP="00CD401C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494</w:t>
            </w:r>
            <w:r w:rsidRPr="00F06AB0">
              <w:rPr>
                <w:rFonts w:ascii="Calibri" w:hAnsi="Calibri"/>
                <w:color w:val="000000"/>
                <w:szCs w:val="18"/>
              </w:rPr>
              <w:t>:</w:t>
            </w:r>
            <w:r>
              <w:rPr>
                <w:rFonts w:ascii="Calibri" w:hAnsi="Calibri"/>
                <w:color w:val="000000"/>
                <w:szCs w:val="18"/>
              </w:rPr>
              <w:t xml:space="preserve"> Practice of Leadership and Change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ascii="Calibri" w:hAnsi="Calibri"/>
                <w:color w:val="000000"/>
                <w:szCs w:val="18"/>
              </w:rPr>
              <w:t>412</w:t>
            </w:r>
            <w:r w:rsidRPr="00F06AB0">
              <w:rPr>
                <w:rFonts w:ascii="Calibri" w:hAnsi="Calibri"/>
                <w:color w:val="000000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Cs w:val="18"/>
              </w:rPr>
              <w:t>Internship and Professional Development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ascii="Calibri" w:hAnsi="Calibri"/>
                <w:color w:val="000000"/>
                <w:szCs w:val="18"/>
              </w:rPr>
              <w:t>404</w:t>
            </w:r>
            <w:r w:rsidRPr="00F06AB0">
              <w:rPr>
                <w:rFonts w:ascii="Calibri" w:hAnsi="Calibri"/>
                <w:color w:val="000000"/>
                <w:szCs w:val="18"/>
              </w:rPr>
              <w:t xml:space="preserve">: </w:t>
            </w:r>
            <w:r>
              <w:rPr>
                <w:rFonts w:ascii="Calibri" w:hAnsi="Calibri"/>
                <w:color w:val="000000"/>
                <w:szCs w:val="18"/>
              </w:rPr>
              <w:t>Internship and Internship Nonprofit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CCCCCC"/>
            <w:textDirection w:val="btLr"/>
          </w:tcPr>
          <w:p w:rsidR="00D15DDC" w:rsidRPr="00F06AB0" w:rsidRDefault="00D15DDC" w:rsidP="00CD401C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eastAsia="Calibri"/>
                <w:bCs/>
              </w:rPr>
              <w:t>410: Real World Eugene</w:t>
            </w:r>
          </w:p>
        </w:tc>
      </w:tr>
      <w:tr w:rsidR="00D15DDC" w:rsidRPr="00F06AB0" w:rsidTr="00CD401C">
        <w:trPr>
          <w:trHeight w:val="341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Learning Objectives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</w:tr>
      <w:tr w:rsidR="00D15DDC" w:rsidRPr="00F06AB0" w:rsidTr="00CD401C">
        <w:trPr>
          <w:trHeight w:val="353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ind w:left="720"/>
              <w:rPr>
                <w:rFonts w:eastAsia="Calibri"/>
                <w:bCs/>
              </w:rPr>
            </w:pPr>
            <w:r>
              <w:t>Write clearly and persuasively to a wide range of audiences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*</w:t>
            </w: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X</w:t>
            </w: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X</w:t>
            </w: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X</w:t>
            </w:r>
          </w:p>
        </w:tc>
      </w:tr>
      <w:tr w:rsidR="00D15DDC" w:rsidRPr="00F06AB0" w:rsidTr="00CD401C">
        <w:trPr>
          <w:trHeight w:val="341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ind w:left="720"/>
              <w:rPr>
                <w:rFonts w:eastAsia="Calibri"/>
                <w:bCs/>
              </w:rPr>
            </w:pPr>
            <w:r>
              <w:t>Present information orally in a clear and effective manner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D15DDC" w:rsidRPr="00F06AB0" w:rsidTr="00CD401C">
        <w:trPr>
          <w:trHeight w:val="341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ind w:left="720"/>
              <w:rPr>
                <w:rFonts w:eastAsia="Calibri"/>
                <w:bCs/>
              </w:rPr>
            </w:pPr>
            <w:r>
              <w:t>Understand core principles and policies guiding nonprofit and public organizations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*</w:t>
            </w: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</w:tr>
      <w:tr w:rsidR="00D15DDC" w:rsidRPr="00F06AB0" w:rsidTr="00CD401C">
        <w:trPr>
          <w:trHeight w:val="353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ind w:left="720"/>
              <w:rPr>
                <w:rFonts w:eastAsia="Calibri"/>
                <w:bCs/>
              </w:rPr>
            </w:pPr>
            <w:r>
              <w:t>Develop spatial and quantitative analysis skills to effectively analyze issues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*</w:t>
            </w: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</w:tr>
      <w:tr w:rsidR="00D15DDC" w:rsidRPr="00F06AB0" w:rsidTr="00CD401C">
        <w:trPr>
          <w:trHeight w:val="341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ind w:left="720"/>
              <w:rPr>
                <w:rFonts w:eastAsia="Calibri"/>
                <w:bCs/>
              </w:rPr>
            </w:pPr>
            <w:r>
              <w:t>Understand how to work on real-world issues through government, nonprofit organizations, and communities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D15DDC" w:rsidRPr="00F06AB0" w:rsidTr="00CD401C">
        <w:trPr>
          <w:trHeight w:val="341"/>
        </w:trPr>
        <w:tc>
          <w:tcPr>
            <w:tcW w:w="5088" w:type="dxa"/>
            <w:vAlign w:val="center"/>
          </w:tcPr>
          <w:p w:rsidR="00D15DDC" w:rsidRPr="00F06AB0" w:rsidRDefault="00D15DDC" w:rsidP="00CD401C">
            <w:pPr>
              <w:ind w:left="720"/>
              <w:rPr>
                <w:rFonts w:eastAsia="Calibri"/>
              </w:rPr>
            </w:pPr>
            <w:r>
              <w:t>Develop a specialized area of substantive knowledge or skills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42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>X</w:t>
            </w:r>
          </w:p>
        </w:tc>
        <w:tc>
          <w:tcPr>
            <w:tcW w:w="39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45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</w:p>
        </w:tc>
        <w:tc>
          <w:tcPr>
            <w:tcW w:w="36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450" w:type="dxa"/>
            <w:shd w:val="clear" w:color="auto" w:fill="CCCCCC"/>
          </w:tcPr>
          <w:p w:rsidR="00D15DDC" w:rsidRPr="00F06AB0" w:rsidRDefault="00D15DDC" w:rsidP="00CD401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</w:tbl>
    <w:p w:rsidR="00D15DDC" w:rsidRDefault="00D15DDC" w:rsidP="00D15DDC">
      <w:pPr>
        <w:rPr>
          <w:rFonts w:eastAsia="Calibri"/>
          <w:b/>
        </w:rPr>
      </w:pPr>
    </w:p>
    <w:p w:rsidR="00D15DDC" w:rsidRPr="00F06AB0" w:rsidRDefault="00D15DDC" w:rsidP="00D15DDC">
      <w:pPr>
        <w:jc w:val="center"/>
        <w:rPr>
          <w:rFonts w:eastAsia="Calibri"/>
          <w:b/>
        </w:rPr>
      </w:pPr>
    </w:p>
    <w:tbl>
      <w:tblPr>
        <w:tblStyle w:val="TableGrid"/>
        <w:tblW w:w="8118" w:type="dxa"/>
        <w:tblLayout w:type="fixed"/>
        <w:tblLook w:val="04A0" w:firstRow="1" w:lastRow="0" w:firstColumn="1" w:lastColumn="0" w:noHBand="0" w:noVBand="1"/>
      </w:tblPr>
      <w:tblGrid>
        <w:gridCol w:w="4878"/>
        <w:gridCol w:w="540"/>
        <w:gridCol w:w="540"/>
        <w:gridCol w:w="540"/>
        <w:gridCol w:w="540"/>
        <w:gridCol w:w="540"/>
        <w:gridCol w:w="540"/>
      </w:tblGrid>
      <w:tr w:rsidR="00FE17A3" w:rsidRPr="00F06AB0" w:rsidTr="00FE17A3">
        <w:trPr>
          <w:cantSplit/>
          <w:trHeight w:val="2852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jc w:val="center"/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lastRenderedPageBreak/>
              <w:t>Curriculum Map</w:t>
            </w:r>
          </w:p>
          <w:p w:rsidR="001115C5" w:rsidRPr="00F06AB0" w:rsidRDefault="001115C5" w:rsidP="001115C5">
            <w:pPr>
              <w:jc w:val="center"/>
              <w:rPr>
                <w:rFonts w:eastAsia="Calibri"/>
                <w:b/>
              </w:rPr>
            </w:pPr>
          </w:p>
          <w:p w:rsidR="001115C5" w:rsidRPr="00F06AB0" w:rsidRDefault="001115C5" w:rsidP="001115C5">
            <w:pPr>
              <w:jc w:val="center"/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</w:rPr>
              <w:t xml:space="preserve">Areas of Specialization </w:t>
            </w:r>
          </w:p>
          <w:p w:rsidR="001115C5" w:rsidRPr="001115C5" w:rsidRDefault="001115C5" w:rsidP="00301CDF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1115C5">
              <w:rPr>
                <w:rFonts w:eastAsia="Calibri"/>
                <w:b/>
                <w:sz w:val="16"/>
                <w:szCs w:val="16"/>
              </w:rPr>
              <w:t xml:space="preserve">(no required specialization) </w:t>
            </w:r>
          </w:p>
          <w:p w:rsidR="001115C5" w:rsidRDefault="001115C5" w:rsidP="00301CDF">
            <w:pPr>
              <w:jc w:val="center"/>
              <w:rPr>
                <w:rFonts w:eastAsia="Calibri"/>
                <w:b/>
              </w:rPr>
            </w:pPr>
          </w:p>
          <w:p w:rsidR="001115C5" w:rsidRDefault="001115C5" w:rsidP="00301CDF">
            <w:pPr>
              <w:jc w:val="center"/>
              <w:rPr>
                <w:rFonts w:eastAsia="Calibri"/>
                <w:b/>
              </w:rPr>
            </w:pPr>
          </w:p>
          <w:p w:rsidR="001115C5" w:rsidRDefault="001115C5" w:rsidP="00301CDF">
            <w:pPr>
              <w:jc w:val="center"/>
              <w:rPr>
                <w:rFonts w:eastAsia="Calibri"/>
                <w:b/>
              </w:rPr>
            </w:pPr>
          </w:p>
          <w:p w:rsidR="001115C5" w:rsidRPr="00F06AB0" w:rsidRDefault="001115C5" w:rsidP="001C5699">
            <w:pPr>
              <w:rPr>
                <w:rFonts w:eastAsia="Calibri"/>
                <w:b/>
                <w:sz w:val="18"/>
                <w:szCs w:val="18"/>
              </w:rPr>
            </w:pPr>
            <w:r w:rsidRPr="00F06AB0">
              <w:rPr>
                <w:rFonts w:eastAsia="Calibri"/>
                <w:b/>
                <w:sz w:val="18"/>
                <w:szCs w:val="18"/>
              </w:rPr>
              <w:t>X: Major Emphasis</w:t>
            </w:r>
          </w:p>
          <w:p w:rsidR="001115C5" w:rsidRPr="00F06AB0" w:rsidRDefault="001115C5" w:rsidP="00AC6296">
            <w:pPr>
              <w:rPr>
                <w:rFonts w:eastAsia="Calibri"/>
                <w:b/>
              </w:rPr>
            </w:pPr>
            <w:r w:rsidRPr="00F06AB0">
              <w:rPr>
                <w:rFonts w:eastAsia="Calibri"/>
                <w:b/>
                <w:sz w:val="18"/>
                <w:szCs w:val="18"/>
              </w:rPr>
              <w:t>*: Component of Course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115C5" w:rsidRPr="00F06AB0" w:rsidRDefault="001115C5" w:rsidP="00E82867">
            <w:pPr>
              <w:ind w:right="113"/>
              <w:rPr>
                <w:rFonts w:eastAsia="Calibri"/>
                <w:b/>
                <w:szCs w:val="22"/>
              </w:rPr>
            </w:pPr>
            <w:r>
              <w:rPr>
                <w:rFonts w:ascii="Calibri" w:hAnsi="Calibri"/>
                <w:color w:val="000000"/>
                <w:szCs w:val="18"/>
              </w:rPr>
              <w:t>Environment &amp; Sustainability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  <w:r>
              <w:rPr>
                <w:rFonts w:ascii="Calibri" w:hAnsi="Calibri"/>
                <w:color w:val="000000"/>
                <w:szCs w:val="18"/>
              </w:rPr>
              <w:t>Nonprofit Administration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  <w:r>
              <w:rPr>
                <w:rFonts w:ascii="Calibri" w:hAnsi="Calibri"/>
                <w:color w:val="000000"/>
                <w:szCs w:val="18"/>
              </w:rPr>
              <w:t>Social &amp; Health Policy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115C5" w:rsidRPr="00F06AB0" w:rsidRDefault="001115C5" w:rsidP="00301CDF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Equity &amp; Social Justice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115C5" w:rsidRDefault="001115C5" w:rsidP="00301CDF">
            <w:r>
              <w:rPr>
                <w:rFonts w:ascii="Calibri" w:hAnsi="Calibri"/>
                <w:color w:val="000000"/>
                <w:szCs w:val="18"/>
              </w:rPr>
              <w:t>Public Leadership &amp;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</w:tcPr>
          <w:p w:rsidR="001115C5" w:rsidRPr="00F06AB0" w:rsidRDefault="001115C5" w:rsidP="00301CDF">
            <w:pPr>
              <w:rPr>
                <w:rFonts w:ascii="Calibri" w:hAnsi="Calibri"/>
                <w:color w:val="000000"/>
                <w:szCs w:val="18"/>
              </w:rPr>
            </w:pPr>
            <w:r>
              <w:rPr>
                <w:rFonts w:ascii="Calibri" w:hAnsi="Calibri"/>
                <w:color w:val="000000"/>
                <w:szCs w:val="18"/>
              </w:rPr>
              <w:t>Urban Planning &amp; Development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202: Healthy Communities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325: Community Leadership and Change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53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327: Global Leadership and Change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53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331: Environmental Management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PPPM 340: Climate Change Policy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C70787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PPPM 399: Wealth Inequality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94CB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Natural Hazards Planning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International Sustainability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Endangered Species Management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Nonprofit Legal Issues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94CB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Volunteer Resource Management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Strategic Communications Management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Public Health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  <w:bCs/>
                <w:highlight w:val="yellow"/>
              </w:rPr>
            </w:pPr>
            <w:r>
              <w:rPr>
                <w:rFonts w:eastAsia="Calibri"/>
                <w:bCs/>
              </w:rPr>
              <w:t>PPPM 407: Difference and Power in the Public Sector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PPPM 407: Education Policy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Pr="00F06AB0" w:rsidRDefault="001115C5" w:rsidP="001115C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PPPM 407: Policy Simulation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*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407: Public Sector Leadership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408: Environmental Impact Assessment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408: Workshop Advanced GIS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408: Workshop Design Graphics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410: Impact Philanthropy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418: Intro to Public Law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422: Grant Proposal Writing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425: Project Management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426: Strategic Planning Management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432: Justice and Urban Revitalization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438: Bicycle Transportation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440: Land Use Policy</w:t>
            </w: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PPPM 441: Growth Management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442: Sustainable Urban Development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443: Natural Resource Policy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444: Environmental Policy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445: Green Cities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446: Socioeconomic Development Planning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448: Collaborative Planning and Management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452: Public Participation in Diverse Communities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455: Social Policy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460: Health Policy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465: Program Evaluation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480: Nonprofit Management I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481: Fundraising for Nonprofits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448: Public &amp; Nonprofit Financial Management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F12DE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  <w:tr w:rsidR="00FE17A3" w:rsidRPr="00F06AB0" w:rsidTr="00FE17A3">
        <w:trPr>
          <w:trHeight w:val="341"/>
        </w:trPr>
        <w:tc>
          <w:tcPr>
            <w:tcW w:w="4878" w:type="dxa"/>
            <w:vAlign w:val="center"/>
          </w:tcPr>
          <w:p w:rsidR="001115C5" w:rsidRDefault="001115C5" w:rsidP="001115C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PPPM 486: Philanthropy and Grant Making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FE17A3" w:rsidP="00301CDF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X</w:t>
            </w: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  <w:tc>
          <w:tcPr>
            <w:tcW w:w="540" w:type="dxa"/>
          </w:tcPr>
          <w:p w:rsidR="001115C5" w:rsidRPr="00F06AB0" w:rsidRDefault="001115C5" w:rsidP="00301CDF">
            <w:pPr>
              <w:rPr>
                <w:rFonts w:eastAsia="Calibri"/>
                <w:b/>
              </w:rPr>
            </w:pPr>
          </w:p>
        </w:tc>
      </w:tr>
    </w:tbl>
    <w:p w:rsidR="00A678A1" w:rsidRDefault="00A678A1"/>
    <w:sectPr w:rsidR="00A678A1" w:rsidSect="00D15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4C2"/>
    <w:multiLevelType w:val="hybridMultilevel"/>
    <w:tmpl w:val="BDA4C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D1"/>
    <w:rsid w:val="001115C5"/>
    <w:rsid w:val="00194CBC"/>
    <w:rsid w:val="001C5699"/>
    <w:rsid w:val="002959D1"/>
    <w:rsid w:val="00301CDF"/>
    <w:rsid w:val="005A5355"/>
    <w:rsid w:val="00763B80"/>
    <w:rsid w:val="00A34824"/>
    <w:rsid w:val="00A678A1"/>
    <w:rsid w:val="00AC6296"/>
    <w:rsid w:val="00B42E7A"/>
    <w:rsid w:val="00C2412A"/>
    <w:rsid w:val="00C42824"/>
    <w:rsid w:val="00C70787"/>
    <w:rsid w:val="00D15DDC"/>
    <w:rsid w:val="00E20915"/>
    <w:rsid w:val="00E82867"/>
    <w:rsid w:val="00F40754"/>
    <w:rsid w:val="00FE17A3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D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5DDC"/>
    <w:pPr>
      <w:ind w:left="720"/>
      <w:contextualSpacing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D1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9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15DDC"/>
    <w:pPr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Jessica Matthiesen</cp:lastModifiedBy>
  <cp:revision>7</cp:revision>
  <dcterms:created xsi:type="dcterms:W3CDTF">2016-12-12T19:28:00Z</dcterms:created>
  <dcterms:modified xsi:type="dcterms:W3CDTF">2018-12-11T18:28:00Z</dcterms:modified>
</cp:coreProperties>
</file>